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28A" w:rsidRDefault="001D728A" w:rsidP="001D72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м</w:t>
      </w:r>
      <w:r w:rsidRPr="001D728A">
        <w:rPr>
          <w:rFonts w:ascii="Times New Roman" w:hAnsi="Times New Roman" w:cs="Times New Roman"/>
          <w:b/>
          <w:sz w:val="28"/>
          <w:szCs w:val="28"/>
        </w:rPr>
        <w:t>ониторинг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D728A">
        <w:rPr>
          <w:rFonts w:ascii="Times New Roman" w:hAnsi="Times New Roman" w:cs="Times New Roman"/>
          <w:b/>
          <w:sz w:val="28"/>
          <w:szCs w:val="28"/>
        </w:rPr>
        <w:t xml:space="preserve"> по выявлению профессиональных затруднений педагогов </w:t>
      </w:r>
      <w:r>
        <w:rPr>
          <w:rFonts w:ascii="Times New Roman" w:hAnsi="Times New Roman" w:cs="Times New Roman"/>
          <w:b/>
          <w:sz w:val="28"/>
          <w:szCs w:val="28"/>
        </w:rPr>
        <w:t xml:space="preserve">МАОУ СОШ с. Быньги </w:t>
      </w:r>
    </w:p>
    <w:p w:rsidR="00883E60" w:rsidRDefault="001D728A" w:rsidP="001D72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28A">
        <w:rPr>
          <w:rFonts w:ascii="Times New Roman" w:hAnsi="Times New Roman" w:cs="Times New Roman"/>
          <w:b/>
          <w:sz w:val="28"/>
          <w:szCs w:val="28"/>
        </w:rPr>
        <w:t>при реализации ФГОС ООО и ФГОС СОО</w:t>
      </w:r>
    </w:p>
    <w:p w:rsidR="001D728A" w:rsidRDefault="001D728A" w:rsidP="001D728A">
      <w:pPr>
        <w:spacing w:after="0"/>
        <w:jc w:val="center"/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1D728A" w:rsidRPr="001D728A" w:rsidTr="001D728A">
        <w:tc>
          <w:tcPr>
            <w:tcW w:w="2972" w:type="dxa"/>
          </w:tcPr>
          <w:p w:rsidR="001D728A" w:rsidRPr="001D728A" w:rsidRDefault="001D728A" w:rsidP="001D728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1D728A">
              <w:rPr>
                <w:rFonts w:ascii="Times New Roman" w:hAnsi="Times New Roman" w:cs="Times New Roman"/>
                <w:i/>
                <w:sz w:val="28"/>
              </w:rPr>
              <w:t>Наименование программы</w:t>
            </w:r>
          </w:p>
        </w:tc>
        <w:tc>
          <w:tcPr>
            <w:tcW w:w="6521" w:type="dxa"/>
          </w:tcPr>
          <w:p w:rsidR="001D728A" w:rsidRPr="001D728A" w:rsidRDefault="001D728A" w:rsidP="001D728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1D728A">
              <w:rPr>
                <w:rFonts w:ascii="Times New Roman" w:hAnsi="Times New Roman" w:cs="Times New Roman"/>
                <w:i/>
                <w:sz w:val="28"/>
              </w:rPr>
              <w:t>Мониторинг профессиональных затруднений педагогов</w:t>
            </w:r>
          </w:p>
        </w:tc>
      </w:tr>
      <w:tr w:rsidR="001D728A" w:rsidRPr="001D728A" w:rsidTr="001D728A">
        <w:tc>
          <w:tcPr>
            <w:tcW w:w="2972" w:type="dxa"/>
          </w:tcPr>
          <w:p w:rsidR="001D728A" w:rsidRPr="001D728A" w:rsidRDefault="001D728A" w:rsidP="001D728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1D728A">
              <w:rPr>
                <w:rFonts w:ascii="Times New Roman" w:hAnsi="Times New Roman" w:cs="Times New Roman"/>
                <w:i/>
                <w:sz w:val="28"/>
              </w:rPr>
              <w:t>Цели программы</w:t>
            </w:r>
          </w:p>
        </w:tc>
        <w:tc>
          <w:tcPr>
            <w:tcW w:w="6521" w:type="dxa"/>
          </w:tcPr>
          <w:p w:rsidR="001D728A" w:rsidRPr="001D728A" w:rsidRDefault="001D728A" w:rsidP="001D7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1D728A">
              <w:rPr>
                <w:rFonts w:ascii="Times New Roman" w:hAnsi="Times New Roman" w:cs="Times New Roman"/>
                <w:sz w:val="28"/>
              </w:rPr>
              <w:t>создание и внедрение системы мониторинга профессиональных затруднений педагогов, обеспечивающей реализацию индивидуализированной модели непрерывного повышения квалификации, информация о конкретных изменениях, происходящих в процессе профессионально-личностного роста педагогов</w:t>
            </w:r>
          </w:p>
        </w:tc>
      </w:tr>
      <w:tr w:rsidR="001D728A" w:rsidRPr="001D728A" w:rsidTr="001D728A">
        <w:tc>
          <w:tcPr>
            <w:tcW w:w="2972" w:type="dxa"/>
          </w:tcPr>
          <w:p w:rsidR="001D728A" w:rsidRPr="001D728A" w:rsidRDefault="001D728A" w:rsidP="001D728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1D728A">
              <w:rPr>
                <w:rFonts w:ascii="Times New Roman" w:hAnsi="Times New Roman" w:cs="Times New Roman"/>
                <w:i/>
                <w:sz w:val="28"/>
              </w:rPr>
              <w:t xml:space="preserve">Задачи программы </w:t>
            </w:r>
          </w:p>
        </w:tc>
        <w:tc>
          <w:tcPr>
            <w:tcW w:w="6521" w:type="dxa"/>
          </w:tcPr>
          <w:p w:rsidR="001D728A" w:rsidRPr="001D728A" w:rsidRDefault="001D728A" w:rsidP="001D7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728A">
              <w:rPr>
                <w:rFonts w:ascii="Times New Roman" w:hAnsi="Times New Roman" w:cs="Times New Roman"/>
                <w:sz w:val="28"/>
              </w:rPr>
              <w:sym w:font="Symbol" w:char="F0B7"/>
            </w:r>
            <w:r w:rsidRPr="001D728A">
              <w:rPr>
                <w:rFonts w:ascii="Times New Roman" w:hAnsi="Times New Roman" w:cs="Times New Roman"/>
                <w:sz w:val="28"/>
              </w:rPr>
              <w:t xml:space="preserve"> целенаправленное отслеживание профессионального становления педагогов на основе анализа и коррекции профессиональной деятельности; </w:t>
            </w:r>
          </w:p>
          <w:p w:rsidR="001D728A" w:rsidRPr="001D728A" w:rsidRDefault="001D728A" w:rsidP="001D7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728A">
              <w:rPr>
                <w:rFonts w:ascii="Times New Roman" w:hAnsi="Times New Roman" w:cs="Times New Roman"/>
                <w:sz w:val="28"/>
              </w:rPr>
              <w:sym w:font="Symbol" w:char="F0B7"/>
            </w:r>
            <w:r w:rsidRPr="001D728A">
              <w:rPr>
                <w:rFonts w:ascii="Times New Roman" w:hAnsi="Times New Roman" w:cs="Times New Roman"/>
                <w:sz w:val="28"/>
              </w:rPr>
              <w:t xml:space="preserve"> формирование механизмов выявления профессиональных затруднений и оказания адресной помощи педагогам</w:t>
            </w:r>
            <w:r w:rsidRPr="001D728A">
              <w:rPr>
                <w:rFonts w:ascii="Times New Roman" w:hAnsi="Times New Roman" w:cs="Times New Roman"/>
                <w:sz w:val="28"/>
              </w:rPr>
              <w:t>;</w:t>
            </w:r>
            <w:r w:rsidRPr="001D728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D728A" w:rsidRPr="001D728A" w:rsidRDefault="001D728A" w:rsidP="001D7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728A">
              <w:rPr>
                <w:rFonts w:ascii="Times New Roman" w:hAnsi="Times New Roman" w:cs="Times New Roman"/>
                <w:sz w:val="28"/>
              </w:rPr>
              <w:sym w:font="Symbol" w:char="F0B7"/>
            </w:r>
            <w:r w:rsidRPr="001D728A">
              <w:rPr>
                <w:rFonts w:ascii="Times New Roman" w:hAnsi="Times New Roman" w:cs="Times New Roman"/>
                <w:sz w:val="28"/>
              </w:rPr>
              <w:t xml:space="preserve"> определение структуры характерных затруднений, тормозящих развитие педагогического мастерства; </w:t>
            </w:r>
          </w:p>
          <w:p w:rsidR="001D728A" w:rsidRPr="001D728A" w:rsidRDefault="001D728A" w:rsidP="001D7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728A">
              <w:rPr>
                <w:rFonts w:ascii="Times New Roman" w:hAnsi="Times New Roman" w:cs="Times New Roman"/>
                <w:sz w:val="28"/>
              </w:rPr>
              <w:sym w:font="Symbol" w:char="F0B7"/>
            </w:r>
            <w:r w:rsidRPr="001D728A">
              <w:rPr>
                <w:rFonts w:ascii="Times New Roman" w:hAnsi="Times New Roman" w:cs="Times New Roman"/>
                <w:sz w:val="28"/>
              </w:rPr>
              <w:t xml:space="preserve"> осуществление краткосрочного прогнозирования и оценка эффективности и полноты реализации методического сопровождения повышения профессионального мастерства педагогов.</w:t>
            </w:r>
          </w:p>
        </w:tc>
      </w:tr>
      <w:tr w:rsidR="001D728A" w:rsidRPr="001D728A" w:rsidTr="001D728A">
        <w:tc>
          <w:tcPr>
            <w:tcW w:w="2972" w:type="dxa"/>
          </w:tcPr>
          <w:p w:rsidR="001D728A" w:rsidRPr="001D728A" w:rsidRDefault="001D728A" w:rsidP="001D728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1D728A">
              <w:rPr>
                <w:rFonts w:ascii="Times New Roman" w:hAnsi="Times New Roman" w:cs="Times New Roman"/>
                <w:i/>
                <w:sz w:val="28"/>
              </w:rPr>
              <w:t>Этапы реализации программы</w:t>
            </w:r>
          </w:p>
        </w:tc>
        <w:tc>
          <w:tcPr>
            <w:tcW w:w="6521" w:type="dxa"/>
          </w:tcPr>
          <w:p w:rsidR="001D728A" w:rsidRPr="001D728A" w:rsidRDefault="001D728A" w:rsidP="001D7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728A">
              <w:rPr>
                <w:rFonts w:ascii="Times New Roman" w:hAnsi="Times New Roman" w:cs="Times New Roman"/>
                <w:sz w:val="28"/>
              </w:rPr>
              <w:t xml:space="preserve">Первый этап - подготовительный, сбор и накопление информации. </w:t>
            </w:r>
          </w:p>
          <w:p w:rsidR="001D728A" w:rsidRPr="001D728A" w:rsidRDefault="001D728A" w:rsidP="001D7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728A">
              <w:rPr>
                <w:rFonts w:ascii="Times New Roman" w:hAnsi="Times New Roman" w:cs="Times New Roman"/>
                <w:sz w:val="28"/>
              </w:rPr>
              <w:t xml:space="preserve">Задачи: </w:t>
            </w:r>
          </w:p>
          <w:p w:rsidR="001D728A" w:rsidRPr="001D728A" w:rsidRDefault="001D728A" w:rsidP="001D7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728A">
              <w:rPr>
                <w:rFonts w:ascii="Times New Roman" w:hAnsi="Times New Roman" w:cs="Times New Roman"/>
                <w:sz w:val="28"/>
              </w:rPr>
              <w:t>1.Организовать и осуществить первичный сбор информации о профессиональных затруднениях педагогов.</w:t>
            </w:r>
          </w:p>
          <w:p w:rsidR="001D728A" w:rsidRPr="001D728A" w:rsidRDefault="001D728A" w:rsidP="001D7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728A">
              <w:rPr>
                <w:rFonts w:ascii="Times New Roman" w:hAnsi="Times New Roman" w:cs="Times New Roman"/>
                <w:sz w:val="28"/>
              </w:rPr>
              <w:t xml:space="preserve"> 2.Осуществить анализ уровней профессиональных затруднений педагогов. </w:t>
            </w:r>
          </w:p>
          <w:p w:rsidR="001D728A" w:rsidRPr="001D728A" w:rsidRDefault="001D728A" w:rsidP="001D7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728A">
              <w:rPr>
                <w:rFonts w:ascii="Times New Roman" w:hAnsi="Times New Roman" w:cs="Times New Roman"/>
                <w:sz w:val="28"/>
              </w:rPr>
              <w:t xml:space="preserve">Второй этап - организационно – деятельностный. </w:t>
            </w:r>
          </w:p>
          <w:p w:rsidR="001D728A" w:rsidRPr="001D728A" w:rsidRDefault="001D728A" w:rsidP="001D7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728A">
              <w:rPr>
                <w:rFonts w:ascii="Times New Roman" w:hAnsi="Times New Roman" w:cs="Times New Roman"/>
                <w:sz w:val="28"/>
              </w:rPr>
              <w:t xml:space="preserve">Задачи: </w:t>
            </w:r>
          </w:p>
          <w:p w:rsidR="001D728A" w:rsidRPr="001D728A" w:rsidRDefault="001D728A" w:rsidP="001D7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728A">
              <w:rPr>
                <w:rFonts w:ascii="Times New Roman" w:hAnsi="Times New Roman" w:cs="Times New Roman"/>
                <w:sz w:val="28"/>
              </w:rPr>
              <w:t xml:space="preserve">1.Спланировать методическую поддержку педагогов с учетом затруднений, выявленных в процессе мониторинговых исследований. </w:t>
            </w:r>
          </w:p>
          <w:p w:rsidR="001D728A" w:rsidRPr="001D728A" w:rsidRDefault="001D728A" w:rsidP="001D7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728A">
              <w:rPr>
                <w:rFonts w:ascii="Times New Roman" w:hAnsi="Times New Roman" w:cs="Times New Roman"/>
                <w:sz w:val="28"/>
              </w:rPr>
              <w:t xml:space="preserve">2.Организовать работу с педагогами, направленную на ликвидацию профессиональных затруднений. </w:t>
            </w:r>
          </w:p>
          <w:p w:rsidR="001D728A" w:rsidRPr="001D728A" w:rsidRDefault="001D728A" w:rsidP="001D7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728A">
              <w:rPr>
                <w:rFonts w:ascii="Times New Roman" w:hAnsi="Times New Roman" w:cs="Times New Roman"/>
                <w:sz w:val="28"/>
              </w:rPr>
              <w:t>Третий этап - итогово-аналитический.</w:t>
            </w:r>
          </w:p>
          <w:p w:rsidR="001D728A" w:rsidRPr="001D728A" w:rsidRDefault="001D728A" w:rsidP="001D7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728A">
              <w:rPr>
                <w:rFonts w:ascii="Times New Roman" w:hAnsi="Times New Roman" w:cs="Times New Roman"/>
                <w:sz w:val="28"/>
              </w:rPr>
              <w:t xml:space="preserve">Задачи: </w:t>
            </w:r>
          </w:p>
          <w:p w:rsidR="001D728A" w:rsidRPr="001D728A" w:rsidRDefault="001D728A" w:rsidP="001D7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728A">
              <w:rPr>
                <w:rFonts w:ascii="Times New Roman" w:hAnsi="Times New Roman" w:cs="Times New Roman"/>
                <w:sz w:val="28"/>
              </w:rPr>
              <w:lastRenderedPageBreak/>
              <w:t>1.Определить эффективность организационно</w:t>
            </w:r>
            <w:r w:rsidR="003B6A3E">
              <w:rPr>
                <w:rFonts w:ascii="Times New Roman" w:hAnsi="Times New Roman" w:cs="Times New Roman"/>
                <w:sz w:val="28"/>
              </w:rPr>
              <w:t>-</w:t>
            </w:r>
            <w:r w:rsidRPr="001D728A">
              <w:rPr>
                <w:rFonts w:ascii="Times New Roman" w:hAnsi="Times New Roman" w:cs="Times New Roman"/>
                <w:sz w:val="28"/>
              </w:rPr>
              <w:t>содержательных мероприятий, предпринимаемых в целях ликвидации профессиональных затруднений педагогов.</w:t>
            </w:r>
          </w:p>
        </w:tc>
      </w:tr>
      <w:tr w:rsidR="001D728A" w:rsidRPr="001D728A" w:rsidTr="001D728A">
        <w:tc>
          <w:tcPr>
            <w:tcW w:w="2972" w:type="dxa"/>
          </w:tcPr>
          <w:p w:rsidR="001D728A" w:rsidRPr="001D728A" w:rsidRDefault="001D728A" w:rsidP="001D728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1D728A">
              <w:rPr>
                <w:rFonts w:ascii="Times New Roman" w:hAnsi="Times New Roman" w:cs="Times New Roman"/>
                <w:i/>
                <w:sz w:val="28"/>
              </w:rPr>
              <w:lastRenderedPageBreak/>
              <w:t>Ожидаемые результаты</w:t>
            </w:r>
          </w:p>
        </w:tc>
        <w:tc>
          <w:tcPr>
            <w:tcW w:w="6521" w:type="dxa"/>
          </w:tcPr>
          <w:p w:rsidR="001D728A" w:rsidRPr="001D728A" w:rsidRDefault="001D728A" w:rsidP="001D7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728A">
              <w:rPr>
                <w:rFonts w:ascii="Times New Roman" w:hAnsi="Times New Roman" w:cs="Times New Roman"/>
                <w:sz w:val="28"/>
              </w:rPr>
              <w:sym w:font="Symbol" w:char="F0B7"/>
            </w:r>
            <w:r w:rsidRPr="001D728A">
              <w:rPr>
                <w:rFonts w:ascii="Times New Roman" w:hAnsi="Times New Roman" w:cs="Times New Roman"/>
                <w:sz w:val="28"/>
              </w:rPr>
              <w:t xml:space="preserve"> обеспечение роста профессионального мастерства педагогических работников; </w:t>
            </w:r>
          </w:p>
          <w:p w:rsidR="001D728A" w:rsidRPr="001D728A" w:rsidRDefault="001D728A" w:rsidP="001D7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728A">
              <w:rPr>
                <w:rFonts w:ascii="Times New Roman" w:hAnsi="Times New Roman" w:cs="Times New Roman"/>
                <w:sz w:val="28"/>
              </w:rPr>
              <w:sym w:font="Symbol" w:char="F0B7"/>
            </w:r>
            <w:r w:rsidRPr="001D728A">
              <w:rPr>
                <w:rFonts w:ascii="Times New Roman" w:hAnsi="Times New Roman" w:cs="Times New Roman"/>
                <w:sz w:val="28"/>
              </w:rPr>
              <w:t xml:space="preserve"> увеличение числа педагогов, осуществляющих распространение своего педагогического опыта.</w:t>
            </w:r>
          </w:p>
        </w:tc>
      </w:tr>
    </w:tbl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Default="001D728A" w:rsidP="001D728A">
      <w:pPr>
        <w:spacing w:after="0"/>
        <w:jc w:val="center"/>
      </w:pPr>
    </w:p>
    <w:p w:rsidR="001D728A" w:rsidRPr="001D728A" w:rsidRDefault="001D728A" w:rsidP="001D72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2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D728A" w:rsidRDefault="001D728A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D728A">
        <w:rPr>
          <w:rFonts w:ascii="Times New Roman" w:hAnsi="Times New Roman" w:cs="Times New Roman"/>
          <w:sz w:val="28"/>
          <w:szCs w:val="28"/>
        </w:rPr>
        <w:t xml:space="preserve"> </w:t>
      </w:r>
      <w:r w:rsidRPr="001D728A">
        <w:rPr>
          <w:rFonts w:ascii="Times New Roman" w:hAnsi="Times New Roman" w:cs="Times New Roman"/>
          <w:sz w:val="28"/>
        </w:rPr>
        <w:t xml:space="preserve">Способность педагога к анализу своей профессиональной деятельности, как и труда коллег — важнейший и своеобразный инструмент преодоления трудностей, стимул к самосовершенствованию. Значение этого качества возрастает в связи с тем, что сегодня происходит решительный переход к методической работе на основе образовательных запросов педагогов. </w:t>
      </w:r>
    </w:p>
    <w:p w:rsidR="001D728A" w:rsidRDefault="001D728A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D728A">
        <w:rPr>
          <w:rFonts w:ascii="Times New Roman" w:hAnsi="Times New Roman" w:cs="Times New Roman"/>
          <w:sz w:val="28"/>
        </w:rPr>
        <w:t>Но очень часто руководители встречаются с такой ситуацией, когда педагог не может определить свои ограничения и трудности в учебно</w:t>
      </w:r>
      <w:r>
        <w:rPr>
          <w:rFonts w:ascii="Times New Roman" w:hAnsi="Times New Roman" w:cs="Times New Roman"/>
          <w:sz w:val="28"/>
        </w:rPr>
        <w:t>-</w:t>
      </w:r>
      <w:r w:rsidRPr="001D728A">
        <w:rPr>
          <w:rFonts w:ascii="Times New Roman" w:hAnsi="Times New Roman" w:cs="Times New Roman"/>
          <w:sz w:val="28"/>
        </w:rPr>
        <w:t>воспитательном пространстве, не может сформулировать характер затруднений. А ведь именно в профессиональной деятельности педагога важным аспектом является формирование умения анализировать собственную деятельность</w:t>
      </w:r>
      <w:r>
        <w:rPr>
          <w:rFonts w:ascii="Times New Roman" w:hAnsi="Times New Roman" w:cs="Times New Roman"/>
          <w:sz w:val="28"/>
        </w:rPr>
        <w:t>.</w:t>
      </w:r>
    </w:p>
    <w:p w:rsidR="00D94CD8" w:rsidRDefault="001D728A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28A">
        <w:rPr>
          <w:rFonts w:ascii="Times New Roman" w:hAnsi="Times New Roman" w:cs="Times New Roman"/>
          <w:sz w:val="28"/>
          <w:szCs w:val="28"/>
        </w:rPr>
        <w:t xml:space="preserve">Актуальность данной проблемы заключается в том, что сегодня мониторинг как вид деятельности находится на этапе становления. Самая большая проблема при этом связана с разработкой инструментария мониторинговых исследований, практически нет научно обоснованных методик и средств, предназначенных для стандартизированного многократного систематического использования в целях определения качества деятельности и проблем трудностей педагога. </w:t>
      </w:r>
    </w:p>
    <w:p w:rsidR="00D94CD8" w:rsidRDefault="001D728A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28A">
        <w:rPr>
          <w:rFonts w:ascii="Times New Roman" w:hAnsi="Times New Roman" w:cs="Times New Roman"/>
          <w:sz w:val="28"/>
          <w:szCs w:val="28"/>
        </w:rPr>
        <w:t>Используемые в настоящее время средства измерения, как правило, не достаточно качественны и порой не отражают достоверной картины, поэтому важной и актуальной стала проблема мониторинга «Профессио</w:t>
      </w:r>
      <w:r w:rsidR="00D94CD8">
        <w:rPr>
          <w:rFonts w:ascii="Times New Roman" w:hAnsi="Times New Roman" w:cs="Times New Roman"/>
          <w:sz w:val="28"/>
          <w:szCs w:val="28"/>
        </w:rPr>
        <w:t>нальные затруднения педагогов»</w:t>
      </w:r>
      <w:r w:rsidRPr="001D728A">
        <w:rPr>
          <w:rFonts w:ascii="Times New Roman" w:hAnsi="Times New Roman" w:cs="Times New Roman"/>
          <w:sz w:val="28"/>
          <w:szCs w:val="28"/>
        </w:rPr>
        <w:t>:</w:t>
      </w:r>
    </w:p>
    <w:p w:rsidR="00D94CD8" w:rsidRDefault="001D728A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28A">
        <w:rPr>
          <w:rFonts w:ascii="Times New Roman" w:hAnsi="Times New Roman" w:cs="Times New Roman"/>
          <w:sz w:val="28"/>
          <w:szCs w:val="28"/>
        </w:rPr>
        <w:t xml:space="preserve"> </w:t>
      </w:r>
      <w:r w:rsidRPr="001D728A">
        <w:rPr>
          <w:rFonts w:ascii="Times New Roman" w:hAnsi="Times New Roman" w:cs="Times New Roman"/>
          <w:sz w:val="28"/>
          <w:szCs w:val="28"/>
        </w:rPr>
        <w:sym w:font="Symbol" w:char="F0B7"/>
      </w:r>
      <w:r w:rsidRPr="001D728A">
        <w:rPr>
          <w:rFonts w:ascii="Times New Roman" w:hAnsi="Times New Roman" w:cs="Times New Roman"/>
          <w:sz w:val="28"/>
          <w:szCs w:val="28"/>
        </w:rPr>
        <w:t xml:space="preserve"> Содержание информации. Программа мониторинга нацелена на выявление и отслеживание затруднений и проблем педагогов в учебно - воспитательном процессе. В содержании мониторинга ведущее место отведено становлению профессионализма педагогов. При положительной динамике исследуемых педагогов, возможно судить о качестве деятельности ОУ, и позитивно влияющей на развитие профессионализма педагога программы мониторинга. </w:t>
      </w:r>
    </w:p>
    <w:p w:rsidR="00D94CD8" w:rsidRDefault="001D728A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28A">
        <w:rPr>
          <w:rFonts w:ascii="Times New Roman" w:hAnsi="Times New Roman" w:cs="Times New Roman"/>
          <w:sz w:val="28"/>
          <w:szCs w:val="28"/>
        </w:rPr>
        <w:sym w:font="Symbol" w:char="F0B7"/>
      </w:r>
      <w:r w:rsidRPr="001D728A">
        <w:rPr>
          <w:rFonts w:ascii="Times New Roman" w:hAnsi="Times New Roman" w:cs="Times New Roman"/>
          <w:sz w:val="28"/>
          <w:szCs w:val="28"/>
        </w:rPr>
        <w:t xml:space="preserve"> Качество мониторинга. В программе мониторинга структурированы объекты изучения, методики, диагностический инструментарий. </w:t>
      </w:r>
    </w:p>
    <w:p w:rsidR="00D94CD8" w:rsidRDefault="001D728A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28A">
        <w:rPr>
          <w:rFonts w:ascii="Times New Roman" w:hAnsi="Times New Roman" w:cs="Times New Roman"/>
          <w:sz w:val="28"/>
          <w:szCs w:val="28"/>
        </w:rPr>
        <w:sym w:font="Symbol" w:char="F0B7"/>
      </w:r>
      <w:r w:rsidRPr="001D728A">
        <w:rPr>
          <w:rFonts w:ascii="Times New Roman" w:hAnsi="Times New Roman" w:cs="Times New Roman"/>
          <w:sz w:val="28"/>
          <w:szCs w:val="28"/>
        </w:rPr>
        <w:t xml:space="preserve"> Использование педагогической информации. </w:t>
      </w:r>
    </w:p>
    <w:p w:rsidR="00D94CD8" w:rsidRDefault="001D728A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28A">
        <w:rPr>
          <w:rFonts w:ascii="Times New Roman" w:hAnsi="Times New Roman" w:cs="Times New Roman"/>
          <w:sz w:val="28"/>
          <w:szCs w:val="28"/>
        </w:rPr>
        <w:t xml:space="preserve">К основным качественным показателям информации можно отнести следующие: объективность, точность, достаточность, систематизация, оптимальность обобщения, оперативность. </w:t>
      </w:r>
    </w:p>
    <w:p w:rsidR="00D94CD8" w:rsidRDefault="001D728A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28A">
        <w:rPr>
          <w:rFonts w:ascii="Times New Roman" w:hAnsi="Times New Roman" w:cs="Times New Roman"/>
          <w:sz w:val="28"/>
          <w:szCs w:val="28"/>
        </w:rPr>
        <w:t xml:space="preserve">Значимость программы мониторинга заключается в том, что разработан инструментарий, включающий анкеты, диагностические методики, опросники, тесты, комплектом соответствующих рекомендаций и инструкций. </w:t>
      </w:r>
    </w:p>
    <w:p w:rsidR="00D94CD8" w:rsidRDefault="001D728A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28A">
        <w:rPr>
          <w:rFonts w:ascii="Times New Roman" w:hAnsi="Times New Roman" w:cs="Times New Roman"/>
          <w:sz w:val="28"/>
          <w:szCs w:val="28"/>
        </w:rPr>
        <w:lastRenderedPageBreak/>
        <w:t xml:space="preserve">Анализ деятельности педагогов ОУ показал, что наиболее значимыми для развития профессионального мастерства педагогов стали такие проблемы, как: </w:t>
      </w:r>
    </w:p>
    <w:p w:rsidR="00D94CD8" w:rsidRDefault="001D728A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28A">
        <w:rPr>
          <w:rFonts w:ascii="Times New Roman" w:hAnsi="Times New Roman" w:cs="Times New Roman"/>
          <w:sz w:val="28"/>
          <w:szCs w:val="28"/>
        </w:rPr>
        <w:sym w:font="Symbol" w:char="F02D"/>
      </w:r>
      <w:r w:rsidRPr="001D728A">
        <w:rPr>
          <w:rFonts w:ascii="Times New Roman" w:hAnsi="Times New Roman" w:cs="Times New Roman"/>
          <w:sz w:val="28"/>
          <w:szCs w:val="28"/>
        </w:rPr>
        <w:t xml:space="preserve"> системное выявление, изучение запросов педагогических работников на оказание методической помощи по совершенствованию педагогической деятельности; </w:t>
      </w:r>
    </w:p>
    <w:p w:rsidR="00D94CD8" w:rsidRDefault="001D728A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28A">
        <w:rPr>
          <w:rFonts w:ascii="Times New Roman" w:hAnsi="Times New Roman" w:cs="Times New Roman"/>
          <w:sz w:val="28"/>
          <w:szCs w:val="28"/>
        </w:rPr>
        <w:sym w:font="Symbol" w:char="F02D"/>
      </w:r>
      <w:r w:rsidRPr="001D728A">
        <w:rPr>
          <w:rFonts w:ascii="Times New Roman" w:hAnsi="Times New Roman" w:cs="Times New Roman"/>
          <w:sz w:val="28"/>
          <w:szCs w:val="28"/>
        </w:rPr>
        <w:t xml:space="preserve"> своевременная корректировка по устранению выявленных недостатков; </w:t>
      </w:r>
    </w:p>
    <w:p w:rsidR="00D94CD8" w:rsidRDefault="001D728A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28A">
        <w:rPr>
          <w:rFonts w:ascii="Times New Roman" w:hAnsi="Times New Roman" w:cs="Times New Roman"/>
          <w:sz w:val="28"/>
          <w:szCs w:val="28"/>
        </w:rPr>
        <w:sym w:font="Symbol" w:char="F02D"/>
      </w:r>
      <w:r w:rsidRPr="001D728A">
        <w:rPr>
          <w:rFonts w:ascii="Times New Roman" w:hAnsi="Times New Roman" w:cs="Times New Roman"/>
          <w:sz w:val="28"/>
          <w:szCs w:val="28"/>
        </w:rPr>
        <w:t xml:space="preserve"> оказание оперативной помощи педагогическим работникам; </w:t>
      </w:r>
    </w:p>
    <w:p w:rsidR="00D94CD8" w:rsidRDefault="001D728A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28A">
        <w:rPr>
          <w:rFonts w:ascii="Times New Roman" w:hAnsi="Times New Roman" w:cs="Times New Roman"/>
          <w:sz w:val="28"/>
          <w:szCs w:val="28"/>
        </w:rPr>
        <w:sym w:font="Symbol" w:char="F02D"/>
      </w:r>
      <w:r w:rsidRPr="001D728A">
        <w:rPr>
          <w:rFonts w:ascii="Times New Roman" w:hAnsi="Times New Roman" w:cs="Times New Roman"/>
          <w:sz w:val="28"/>
          <w:szCs w:val="28"/>
        </w:rPr>
        <w:t xml:space="preserve"> осуществление информационной поддержки </w:t>
      </w:r>
    </w:p>
    <w:p w:rsidR="001D728A" w:rsidRDefault="001D728A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28A">
        <w:rPr>
          <w:rFonts w:ascii="Times New Roman" w:hAnsi="Times New Roman" w:cs="Times New Roman"/>
          <w:sz w:val="28"/>
          <w:szCs w:val="28"/>
        </w:rPr>
        <w:t>В ходе исследования проблемы был выявлены следующие профессиональные затруднения педагогов: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CD8">
        <w:rPr>
          <w:rFonts w:ascii="Times New Roman" w:hAnsi="Times New Roman" w:cs="Times New Roman"/>
          <w:sz w:val="28"/>
          <w:szCs w:val="28"/>
        </w:rPr>
        <w:t xml:space="preserve">- </w:t>
      </w:r>
      <w:r w:rsidRPr="00D94CD8">
        <w:rPr>
          <w:rFonts w:ascii="Times New Roman" w:hAnsi="Times New Roman" w:cs="Times New Roman"/>
          <w:sz w:val="28"/>
          <w:szCs w:val="28"/>
        </w:rPr>
        <w:t xml:space="preserve">Психолого-дидактические затруднения педагогов при освоении инновационных технологий; 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CD8">
        <w:rPr>
          <w:rFonts w:ascii="Times New Roman" w:hAnsi="Times New Roman" w:cs="Times New Roman"/>
          <w:sz w:val="28"/>
          <w:szCs w:val="28"/>
        </w:rPr>
        <w:t>-</w:t>
      </w:r>
      <w:r w:rsidRPr="00D94CD8">
        <w:rPr>
          <w:rFonts w:ascii="Times New Roman" w:hAnsi="Times New Roman" w:cs="Times New Roman"/>
          <w:sz w:val="28"/>
          <w:szCs w:val="28"/>
        </w:rPr>
        <w:t xml:space="preserve"> Профессиональное выгорание и педагогическая деформация; 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CD8">
        <w:rPr>
          <w:rFonts w:ascii="Times New Roman" w:hAnsi="Times New Roman" w:cs="Times New Roman"/>
          <w:sz w:val="28"/>
          <w:szCs w:val="28"/>
        </w:rPr>
        <w:t>-</w:t>
      </w:r>
      <w:r w:rsidRPr="00D94CD8">
        <w:rPr>
          <w:rFonts w:ascii="Times New Roman" w:hAnsi="Times New Roman" w:cs="Times New Roman"/>
          <w:sz w:val="28"/>
          <w:szCs w:val="28"/>
        </w:rPr>
        <w:t xml:space="preserve"> Преодоление психологического барьера между традиционной и современной формой обучения; 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CD8">
        <w:rPr>
          <w:rFonts w:ascii="Times New Roman" w:hAnsi="Times New Roman" w:cs="Times New Roman"/>
          <w:sz w:val="28"/>
          <w:szCs w:val="28"/>
        </w:rPr>
        <w:t>-</w:t>
      </w:r>
      <w:r w:rsidRPr="00D94CD8">
        <w:rPr>
          <w:rFonts w:ascii="Times New Roman" w:hAnsi="Times New Roman" w:cs="Times New Roman"/>
          <w:sz w:val="28"/>
          <w:szCs w:val="28"/>
        </w:rPr>
        <w:t xml:space="preserve"> Уход от традиционных методик обучения; 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CD8">
        <w:rPr>
          <w:rFonts w:ascii="Times New Roman" w:hAnsi="Times New Roman" w:cs="Times New Roman"/>
          <w:sz w:val="28"/>
          <w:szCs w:val="28"/>
        </w:rPr>
        <w:t xml:space="preserve">- </w:t>
      </w:r>
      <w:r w:rsidRPr="00D94CD8">
        <w:rPr>
          <w:rFonts w:ascii="Times New Roman" w:hAnsi="Times New Roman" w:cs="Times New Roman"/>
          <w:sz w:val="28"/>
          <w:szCs w:val="28"/>
        </w:rPr>
        <w:t xml:space="preserve"> Компьютерная грамотность; 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CD8">
        <w:rPr>
          <w:rFonts w:ascii="Times New Roman" w:hAnsi="Times New Roman" w:cs="Times New Roman"/>
          <w:sz w:val="28"/>
          <w:szCs w:val="28"/>
        </w:rPr>
        <w:t>-</w:t>
      </w:r>
      <w:r w:rsidRPr="00D94CD8">
        <w:rPr>
          <w:rFonts w:ascii="Times New Roman" w:hAnsi="Times New Roman" w:cs="Times New Roman"/>
          <w:sz w:val="28"/>
          <w:szCs w:val="28"/>
        </w:rPr>
        <w:t xml:space="preserve"> Соответствие уровню требований, предъявляемых к современному педагогу; </w:t>
      </w:r>
    </w:p>
    <w:p w:rsid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CD8">
        <w:rPr>
          <w:rFonts w:ascii="Times New Roman" w:hAnsi="Times New Roman" w:cs="Times New Roman"/>
          <w:sz w:val="28"/>
          <w:szCs w:val="28"/>
        </w:rPr>
        <w:t>-</w:t>
      </w:r>
      <w:r w:rsidRPr="00D94CD8">
        <w:rPr>
          <w:rFonts w:ascii="Times New Roman" w:hAnsi="Times New Roman" w:cs="Times New Roman"/>
          <w:sz w:val="28"/>
          <w:szCs w:val="28"/>
        </w:rPr>
        <w:t xml:space="preserve"> Бесконечные мониторинги, постоянная смена образовательных, рабочих программ, программ деятельности и т.д.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CD8">
        <w:rPr>
          <w:rFonts w:ascii="Times New Roman" w:hAnsi="Times New Roman" w:cs="Times New Roman"/>
          <w:sz w:val="28"/>
        </w:rPr>
        <w:t xml:space="preserve">Объектами нашего мониторинга являются: результаты диагностики педагогических кадров и организуемая методическая, психологическая, организационная работа, формулируемая в нормативных документах как «целостная,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педагога». 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CD8">
        <w:rPr>
          <w:rFonts w:ascii="Times New Roman" w:hAnsi="Times New Roman" w:cs="Times New Roman"/>
          <w:sz w:val="28"/>
        </w:rPr>
        <w:t xml:space="preserve">Технология проведения мониторинга профессиональные затруднения педагогов включает следующие стадии: 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CD8">
        <w:rPr>
          <w:rFonts w:ascii="Times New Roman" w:hAnsi="Times New Roman" w:cs="Times New Roman"/>
          <w:sz w:val="28"/>
        </w:rPr>
        <w:sym w:font="Symbol" w:char="F02D"/>
      </w:r>
      <w:r w:rsidRPr="00D94CD8">
        <w:rPr>
          <w:rFonts w:ascii="Times New Roman" w:hAnsi="Times New Roman" w:cs="Times New Roman"/>
          <w:sz w:val="28"/>
        </w:rPr>
        <w:t xml:space="preserve"> определение цели мониторинга и задач; 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CD8">
        <w:rPr>
          <w:rFonts w:ascii="Times New Roman" w:hAnsi="Times New Roman" w:cs="Times New Roman"/>
          <w:sz w:val="28"/>
        </w:rPr>
        <w:sym w:font="Symbol" w:char="F02D"/>
      </w:r>
      <w:r w:rsidRPr="00D94CD8">
        <w:rPr>
          <w:rFonts w:ascii="Times New Roman" w:hAnsi="Times New Roman" w:cs="Times New Roman"/>
          <w:sz w:val="28"/>
        </w:rPr>
        <w:t xml:space="preserve"> определение объектов мониторинга; 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CD8">
        <w:rPr>
          <w:rFonts w:ascii="Times New Roman" w:hAnsi="Times New Roman" w:cs="Times New Roman"/>
          <w:sz w:val="28"/>
        </w:rPr>
        <w:sym w:font="Symbol" w:char="F02D"/>
      </w:r>
      <w:r w:rsidRPr="00D94CD8">
        <w:rPr>
          <w:rFonts w:ascii="Times New Roman" w:hAnsi="Times New Roman" w:cs="Times New Roman"/>
          <w:sz w:val="28"/>
        </w:rPr>
        <w:t xml:space="preserve"> отбор критериев и показателей эффективности состояния объекта; 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CD8">
        <w:rPr>
          <w:rFonts w:ascii="Times New Roman" w:hAnsi="Times New Roman" w:cs="Times New Roman"/>
          <w:sz w:val="28"/>
        </w:rPr>
        <w:sym w:font="Symbol" w:char="F02D"/>
      </w:r>
      <w:r w:rsidRPr="00D94CD8">
        <w:rPr>
          <w:rFonts w:ascii="Times New Roman" w:hAnsi="Times New Roman" w:cs="Times New Roman"/>
          <w:sz w:val="28"/>
        </w:rPr>
        <w:t xml:space="preserve"> сбор информации; 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CD8">
        <w:rPr>
          <w:rFonts w:ascii="Times New Roman" w:hAnsi="Times New Roman" w:cs="Times New Roman"/>
          <w:sz w:val="28"/>
        </w:rPr>
        <w:sym w:font="Symbol" w:char="F02D"/>
      </w:r>
      <w:r w:rsidRPr="00D94CD8">
        <w:rPr>
          <w:rFonts w:ascii="Times New Roman" w:hAnsi="Times New Roman" w:cs="Times New Roman"/>
          <w:sz w:val="28"/>
        </w:rPr>
        <w:t xml:space="preserve"> активация механизма реагирования на полученную информацию; 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CD8">
        <w:rPr>
          <w:rFonts w:ascii="Times New Roman" w:hAnsi="Times New Roman" w:cs="Times New Roman"/>
          <w:sz w:val="28"/>
        </w:rPr>
        <w:sym w:font="Symbol" w:char="F02D"/>
      </w:r>
      <w:r w:rsidRPr="00D94CD8">
        <w:rPr>
          <w:rFonts w:ascii="Times New Roman" w:hAnsi="Times New Roman" w:cs="Times New Roman"/>
          <w:sz w:val="28"/>
        </w:rPr>
        <w:t xml:space="preserve"> использование информации для прогноза возможного развития педагога, коррекции модели поведения и генерации адекватного ее варианта; 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CD8">
        <w:rPr>
          <w:rFonts w:ascii="Times New Roman" w:hAnsi="Times New Roman" w:cs="Times New Roman"/>
          <w:sz w:val="28"/>
        </w:rPr>
        <w:lastRenderedPageBreak/>
        <w:sym w:font="Symbol" w:char="F02D"/>
      </w:r>
      <w:r w:rsidRPr="00D94CD8">
        <w:rPr>
          <w:rFonts w:ascii="Times New Roman" w:hAnsi="Times New Roman" w:cs="Times New Roman"/>
          <w:sz w:val="28"/>
        </w:rPr>
        <w:t xml:space="preserve"> реализация разработанной модели методического сопровождения на основе диагностики; 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D94CD8">
        <w:rPr>
          <w:rFonts w:ascii="Times New Roman" w:hAnsi="Times New Roman" w:cs="Times New Roman"/>
          <w:sz w:val="28"/>
        </w:rPr>
        <w:sym w:font="Symbol" w:char="F02D"/>
      </w:r>
      <w:r w:rsidRPr="00D94CD8">
        <w:rPr>
          <w:rFonts w:ascii="Times New Roman" w:hAnsi="Times New Roman" w:cs="Times New Roman"/>
          <w:sz w:val="28"/>
        </w:rPr>
        <w:t xml:space="preserve"> цикл движения информационного потока.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CD8">
        <w:rPr>
          <w:rFonts w:ascii="Times New Roman" w:hAnsi="Times New Roman" w:cs="Times New Roman"/>
          <w:sz w:val="28"/>
          <w:szCs w:val="28"/>
        </w:rPr>
        <w:t>Мониторинг профессиональных затруднений педагогов осуществляется по следующей схеме: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CD8">
        <w:rPr>
          <w:rFonts w:ascii="Times New Roman" w:hAnsi="Times New Roman" w:cs="Times New Roman"/>
          <w:sz w:val="28"/>
          <w:szCs w:val="28"/>
        </w:rPr>
        <w:t xml:space="preserve"> </w:t>
      </w:r>
      <w:r w:rsidRPr="00D94CD8">
        <w:rPr>
          <w:rFonts w:ascii="Times New Roman" w:hAnsi="Times New Roman" w:cs="Times New Roman"/>
          <w:sz w:val="28"/>
          <w:szCs w:val="28"/>
        </w:rPr>
        <w:sym w:font="Symbol" w:char="F0B7"/>
      </w:r>
      <w:r w:rsidRPr="00D94CD8">
        <w:rPr>
          <w:rFonts w:ascii="Times New Roman" w:hAnsi="Times New Roman" w:cs="Times New Roman"/>
          <w:sz w:val="28"/>
          <w:szCs w:val="28"/>
        </w:rPr>
        <w:t xml:space="preserve"> Диагностика 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CD8">
        <w:rPr>
          <w:rFonts w:ascii="Times New Roman" w:hAnsi="Times New Roman" w:cs="Times New Roman"/>
          <w:sz w:val="28"/>
          <w:szCs w:val="28"/>
        </w:rPr>
        <w:sym w:font="Symbol" w:char="F0B7"/>
      </w:r>
      <w:r w:rsidRPr="00D94CD8">
        <w:rPr>
          <w:rFonts w:ascii="Times New Roman" w:hAnsi="Times New Roman" w:cs="Times New Roman"/>
          <w:sz w:val="28"/>
          <w:szCs w:val="28"/>
        </w:rPr>
        <w:t xml:space="preserve"> Результат 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CD8">
        <w:rPr>
          <w:rFonts w:ascii="Times New Roman" w:hAnsi="Times New Roman" w:cs="Times New Roman"/>
          <w:sz w:val="28"/>
          <w:szCs w:val="28"/>
        </w:rPr>
        <w:sym w:font="Symbol" w:char="F0B7"/>
      </w:r>
      <w:r w:rsidRPr="00D94CD8">
        <w:rPr>
          <w:rFonts w:ascii="Times New Roman" w:hAnsi="Times New Roman" w:cs="Times New Roman"/>
          <w:sz w:val="28"/>
          <w:szCs w:val="28"/>
        </w:rPr>
        <w:t xml:space="preserve"> Корректировка </w:t>
      </w: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CD8">
        <w:rPr>
          <w:rFonts w:ascii="Times New Roman" w:hAnsi="Times New Roman" w:cs="Times New Roman"/>
          <w:sz w:val="28"/>
          <w:szCs w:val="28"/>
        </w:rPr>
        <w:sym w:font="Symbol" w:char="F0B7"/>
      </w:r>
      <w:r w:rsidRPr="00D94CD8">
        <w:rPr>
          <w:rFonts w:ascii="Times New Roman" w:hAnsi="Times New Roman" w:cs="Times New Roman"/>
          <w:sz w:val="28"/>
          <w:szCs w:val="28"/>
        </w:rPr>
        <w:t xml:space="preserve"> Прогнозирование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D8" w:rsidRPr="0089500D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 xml:space="preserve">Этапы мониторинга профессиональных затруднений педагогов: </w:t>
      </w:r>
    </w:p>
    <w:p w:rsidR="00D94CD8" w:rsidRPr="0089500D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>1-й этап:</w:t>
      </w:r>
      <w:r w:rsidRPr="0089500D">
        <w:rPr>
          <w:rFonts w:ascii="Times New Roman" w:hAnsi="Times New Roman" w:cs="Times New Roman"/>
          <w:sz w:val="28"/>
          <w:szCs w:val="28"/>
        </w:rPr>
        <w:t xml:space="preserve"> </w:t>
      </w:r>
      <w:r w:rsidRPr="0089500D">
        <w:rPr>
          <w:rFonts w:ascii="Times New Roman" w:hAnsi="Times New Roman" w:cs="Times New Roman"/>
          <w:sz w:val="28"/>
          <w:szCs w:val="28"/>
        </w:rPr>
        <w:t xml:space="preserve">Установочный. </w:t>
      </w:r>
    </w:p>
    <w:p w:rsidR="0089500D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 xml:space="preserve">Алгоритм действий: </w:t>
      </w:r>
    </w:p>
    <w:p w:rsidR="0089500D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>-</w:t>
      </w:r>
      <w:r w:rsidR="0089500D">
        <w:rPr>
          <w:rFonts w:ascii="Times New Roman" w:hAnsi="Times New Roman" w:cs="Times New Roman"/>
          <w:sz w:val="28"/>
          <w:szCs w:val="28"/>
        </w:rPr>
        <w:t xml:space="preserve"> </w:t>
      </w:r>
      <w:r w:rsidRPr="0089500D">
        <w:rPr>
          <w:rFonts w:ascii="Times New Roman" w:hAnsi="Times New Roman" w:cs="Times New Roman"/>
          <w:sz w:val="28"/>
          <w:szCs w:val="28"/>
        </w:rPr>
        <w:t xml:space="preserve">определение целей и задач мониторинга; </w:t>
      </w:r>
    </w:p>
    <w:p w:rsidR="00D94CD8" w:rsidRPr="0089500D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>-</w:t>
      </w:r>
      <w:r w:rsidR="0089500D">
        <w:rPr>
          <w:rFonts w:ascii="Times New Roman" w:hAnsi="Times New Roman" w:cs="Times New Roman"/>
          <w:sz w:val="28"/>
          <w:szCs w:val="28"/>
        </w:rPr>
        <w:t xml:space="preserve"> </w:t>
      </w:r>
      <w:r w:rsidRPr="0089500D">
        <w:rPr>
          <w:rFonts w:ascii="Times New Roman" w:hAnsi="Times New Roman" w:cs="Times New Roman"/>
          <w:sz w:val="28"/>
          <w:szCs w:val="28"/>
        </w:rPr>
        <w:t xml:space="preserve">определение основных показателей и критериев; -выбор методов диагностики. </w:t>
      </w:r>
    </w:p>
    <w:p w:rsidR="00D94CD8" w:rsidRPr="0089500D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 xml:space="preserve">2-й этап: </w:t>
      </w:r>
      <w:proofErr w:type="spellStart"/>
      <w:r w:rsidRPr="0089500D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="0089500D">
        <w:rPr>
          <w:rFonts w:ascii="Times New Roman" w:hAnsi="Times New Roman" w:cs="Times New Roman"/>
          <w:sz w:val="28"/>
          <w:szCs w:val="28"/>
        </w:rPr>
        <w:t>-</w:t>
      </w:r>
      <w:r w:rsidRPr="0089500D">
        <w:rPr>
          <w:rFonts w:ascii="Times New Roman" w:hAnsi="Times New Roman" w:cs="Times New Roman"/>
          <w:sz w:val="28"/>
          <w:szCs w:val="28"/>
        </w:rPr>
        <w:t xml:space="preserve">аналитический. </w:t>
      </w:r>
    </w:p>
    <w:p w:rsidR="0089500D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 xml:space="preserve">Алгоритм действий: </w:t>
      </w:r>
    </w:p>
    <w:p w:rsidR="0089500D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>-</w:t>
      </w:r>
      <w:r w:rsidR="0089500D">
        <w:rPr>
          <w:rFonts w:ascii="Times New Roman" w:hAnsi="Times New Roman" w:cs="Times New Roman"/>
          <w:sz w:val="28"/>
          <w:szCs w:val="28"/>
        </w:rPr>
        <w:t xml:space="preserve"> </w:t>
      </w:r>
      <w:r w:rsidRPr="0089500D">
        <w:rPr>
          <w:rFonts w:ascii="Times New Roman" w:hAnsi="Times New Roman" w:cs="Times New Roman"/>
          <w:sz w:val="28"/>
          <w:szCs w:val="28"/>
        </w:rPr>
        <w:t xml:space="preserve">сбор информации; </w:t>
      </w:r>
    </w:p>
    <w:p w:rsidR="00D94CD8" w:rsidRPr="0089500D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>-</w:t>
      </w:r>
      <w:r w:rsidR="0089500D">
        <w:rPr>
          <w:rFonts w:ascii="Times New Roman" w:hAnsi="Times New Roman" w:cs="Times New Roman"/>
          <w:sz w:val="28"/>
          <w:szCs w:val="28"/>
        </w:rPr>
        <w:t xml:space="preserve"> </w:t>
      </w:r>
      <w:r w:rsidRPr="0089500D">
        <w:rPr>
          <w:rFonts w:ascii="Times New Roman" w:hAnsi="Times New Roman" w:cs="Times New Roman"/>
          <w:sz w:val="28"/>
          <w:szCs w:val="28"/>
        </w:rPr>
        <w:t>количественная и качественная обработка данных;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00D">
        <w:rPr>
          <w:rFonts w:ascii="Times New Roman" w:hAnsi="Times New Roman" w:cs="Times New Roman"/>
          <w:sz w:val="28"/>
          <w:szCs w:val="28"/>
        </w:rPr>
        <w:t xml:space="preserve">постановка педагогического диагноза;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00D">
        <w:rPr>
          <w:rFonts w:ascii="Times New Roman" w:hAnsi="Times New Roman" w:cs="Times New Roman"/>
          <w:sz w:val="28"/>
          <w:szCs w:val="28"/>
        </w:rPr>
        <w:t xml:space="preserve">сравнение результатов, полученных при обработке;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00D">
        <w:rPr>
          <w:rFonts w:ascii="Times New Roman" w:hAnsi="Times New Roman" w:cs="Times New Roman"/>
          <w:sz w:val="28"/>
          <w:szCs w:val="28"/>
        </w:rPr>
        <w:t xml:space="preserve">установление и анализ причинно-следственных зависимостей.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 xml:space="preserve">3-й этап: Прогностический.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 xml:space="preserve">Алгоритм действий: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00D">
        <w:rPr>
          <w:rFonts w:ascii="Times New Roman" w:hAnsi="Times New Roman" w:cs="Times New Roman"/>
          <w:sz w:val="28"/>
          <w:szCs w:val="28"/>
        </w:rPr>
        <w:t xml:space="preserve">прогнозирование дальнейших результатов и возможностей развития;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 xml:space="preserve">- планирование </w:t>
      </w:r>
      <w:r>
        <w:rPr>
          <w:rFonts w:ascii="Times New Roman" w:hAnsi="Times New Roman" w:cs="Times New Roman"/>
          <w:sz w:val="28"/>
          <w:szCs w:val="28"/>
        </w:rPr>
        <w:t>устранения трудностей педагогов</w:t>
      </w:r>
      <w:r w:rsidRPr="008950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 xml:space="preserve">4-й этап: </w:t>
      </w:r>
      <w:proofErr w:type="spellStart"/>
      <w:r w:rsidRPr="0089500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8950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 xml:space="preserve">Алгоритм действий: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 xml:space="preserve">- организация работы по реализации планов в целях осуществления коррекции образовательного процесса и деятельности педагогов;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 xml:space="preserve">- устранение выявленных профессиональных затруднений.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 xml:space="preserve">5-й этап: Промежуточно-диагностический, (уточняющий)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 xml:space="preserve">Алгоритм действий: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00D">
        <w:rPr>
          <w:rFonts w:ascii="Times New Roman" w:hAnsi="Times New Roman" w:cs="Times New Roman"/>
          <w:sz w:val="28"/>
          <w:szCs w:val="28"/>
        </w:rPr>
        <w:t xml:space="preserve">сопоставление имеющихся результатов с нормативными показателями;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00D">
        <w:rPr>
          <w:rFonts w:ascii="Times New Roman" w:hAnsi="Times New Roman" w:cs="Times New Roman"/>
          <w:sz w:val="28"/>
          <w:szCs w:val="28"/>
        </w:rPr>
        <w:t xml:space="preserve">установление причин затруднений на основе логического анализа;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00D">
        <w:rPr>
          <w:rFonts w:ascii="Times New Roman" w:hAnsi="Times New Roman" w:cs="Times New Roman"/>
          <w:sz w:val="28"/>
          <w:szCs w:val="28"/>
        </w:rPr>
        <w:t xml:space="preserve">разработка стратегии коррекционно-развивающей работы.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 xml:space="preserve">6-й этап: </w:t>
      </w:r>
      <w:proofErr w:type="spellStart"/>
      <w:r w:rsidRPr="0089500D">
        <w:rPr>
          <w:rFonts w:ascii="Times New Roman" w:hAnsi="Times New Roman" w:cs="Times New Roman"/>
          <w:sz w:val="28"/>
          <w:szCs w:val="28"/>
        </w:rPr>
        <w:t>Итогово</w:t>
      </w:r>
      <w:proofErr w:type="spellEnd"/>
      <w:r w:rsidRPr="0089500D">
        <w:rPr>
          <w:rFonts w:ascii="Times New Roman" w:hAnsi="Times New Roman" w:cs="Times New Roman"/>
          <w:sz w:val="28"/>
          <w:szCs w:val="28"/>
        </w:rPr>
        <w:t xml:space="preserve">-диагностический (завершающий)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 xml:space="preserve">Алгоритм действий: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00D">
        <w:rPr>
          <w:rFonts w:ascii="Times New Roman" w:hAnsi="Times New Roman" w:cs="Times New Roman"/>
          <w:sz w:val="28"/>
          <w:szCs w:val="28"/>
        </w:rPr>
        <w:t xml:space="preserve">оценка состояния деятельности педагога в ходе мониторинга;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00D">
        <w:rPr>
          <w:rFonts w:ascii="Times New Roman" w:hAnsi="Times New Roman" w:cs="Times New Roman"/>
          <w:sz w:val="28"/>
          <w:szCs w:val="28"/>
        </w:rPr>
        <w:t xml:space="preserve">сопоставление полученных результатов с первоначальными; </w:t>
      </w:r>
    </w:p>
    <w:p w:rsid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00D">
        <w:rPr>
          <w:rFonts w:ascii="Times New Roman" w:hAnsi="Times New Roman" w:cs="Times New Roman"/>
          <w:sz w:val="28"/>
          <w:szCs w:val="28"/>
        </w:rPr>
        <w:t>установление соответствия избранных целей и задач мониторинга;</w:t>
      </w:r>
    </w:p>
    <w:p w:rsidR="00D94CD8" w:rsidRP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00D">
        <w:rPr>
          <w:rFonts w:ascii="Times New Roman" w:hAnsi="Times New Roman" w:cs="Times New Roman"/>
          <w:sz w:val="28"/>
          <w:szCs w:val="28"/>
        </w:rPr>
        <w:t>определение эффективности проведенной работы с педагогом</w:t>
      </w:r>
      <w:r w:rsidRPr="0089500D">
        <w:rPr>
          <w:rFonts w:ascii="Times New Roman" w:hAnsi="Times New Roman" w:cs="Times New Roman"/>
          <w:sz w:val="28"/>
          <w:szCs w:val="28"/>
        </w:rPr>
        <w:t>.</w:t>
      </w:r>
    </w:p>
    <w:p w:rsidR="0089500D" w:rsidRP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3B6A3E">
      <w:pPr>
        <w:pStyle w:val="1"/>
        <w:spacing w:after="17" w:line="269" w:lineRule="auto"/>
        <w:ind w:left="774"/>
      </w:pPr>
      <w:r>
        <w:t>Механизм мониторинга профессиональных затруднений педагогов</w:t>
      </w:r>
    </w:p>
    <w:tbl>
      <w:tblPr>
        <w:tblW w:w="9296" w:type="dxa"/>
        <w:tblInd w:w="-182" w:type="dxa"/>
        <w:tblLayout w:type="fixed"/>
        <w:tblCellMar>
          <w:top w:w="5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4"/>
        <w:gridCol w:w="2410"/>
        <w:gridCol w:w="21"/>
        <w:gridCol w:w="3807"/>
        <w:gridCol w:w="34"/>
        <w:gridCol w:w="1951"/>
        <w:gridCol w:w="992"/>
        <w:gridCol w:w="47"/>
      </w:tblGrid>
      <w:tr w:rsidR="003B6A3E" w:rsidRPr="003B6A3E" w:rsidTr="003B6A3E">
        <w:trPr>
          <w:trHeight w:val="836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Критерии: </w:t>
            </w:r>
          </w:p>
          <w:p w:rsidR="003B6A3E" w:rsidRPr="003B6A3E" w:rsidRDefault="003B6A3E" w:rsidP="004522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компетентности и компетенции 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Показатели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Диагностические средства, методы и формы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Периодичн</w:t>
            </w:r>
            <w:r w:rsidRPr="003B6A3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ость </w:t>
            </w:r>
          </w:p>
        </w:tc>
      </w:tr>
      <w:tr w:rsidR="003B6A3E" w:rsidRPr="003B6A3E" w:rsidTr="003B6A3E">
        <w:trPr>
          <w:trHeight w:val="288"/>
        </w:trPr>
        <w:tc>
          <w:tcPr>
            <w:tcW w:w="9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 р о ф е с </w:t>
            </w:r>
            <w:proofErr w:type="spellStart"/>
            <w:r w:rsidRPr="003B6A3E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  <w:proofErr w:type="spellEnd"/>
            <w:r w:rsidRPr="003B6A3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 о </w:t>
            </w:r>
            <w:proofErr w:type="gramStart"/>
            <w:r w:rsidRPr="003B6A3E"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proofErr w:type="gramEnd"/>
            <w:r w:rsidRPr="003B6A3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 л ь н а я           к о м п е т е н т н о с т ь </w:t>
            </w:r>
          </w:p>
        </w:tc>
      </w:tr>
      <w:tr w:rsidR="003B6A3E" w:rsidRPr="003B6A3E" w:rsidTr="003B6A3E">
        <w:trPr>
          <w:trHeight w:val="562"/>
        </w:trPr>
        <w:tc>
          <w:tcPr>
            <w:tcW w:w="24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 w:right="87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Профессионально значимые личностные качества педагога 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Общая культура педагога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Анкетирование </w:t>
            </w:r>
          </w:p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1 раз в год </w:t>
            </w:r>
          </w:p>
        </w:tc>
      </w:tr>
      <w:tr w:rsidR="003B6A3E" w:rsidRPr="003B6A3E" w:rsidTr="003B6A3E">
        <w:trPr>
          <w:trHeight w:val="1666"/>
        </w:trPr>
        <w:tc>
          <w:tcPr>
            <w:tcW w:w="246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Позитивная направленность на педагогическую деятельность (осознание целей и ценности педагогической деятельности). Уровень профессиональной самооценки.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Анкетирование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3B6A3E">
            <w:pPr>
              <w:spacing w:after="35" w:line="241" w:lineRule="auto"/>
              <w:ind w:left="5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По мере необходимости </w:t>
            </w:r>
          </w:p>
        </w:tc>
      </w:tr>
      <w:tr w:rsidR="003B6A3E" w:rsidRPr="003B6A3E" w:rsidTr="003B6A3E">
        <w:trPr>
          <w:trHeight w:val="841"/>
        </w:trPr>
        <w:tc>
          <w:tcPr>
            <w:tcW w:w="246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7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6A3E">
              <w:rPr>
                <w:rFonts w:ascii="Times New Roman" w:hAnsi="Times New Roman" w:cs="Times New Roman"/>
                <w:sz w:val="24"/>
                <w:szCs w:val="28"/>
              </w:rPr>
              <w:t>Эмпатичность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 (способность к сопереживанию, уважение и внимание к ученику, его проблемам)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Наблюдение, анкетирование, тестирование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</w:tr>
      <w:tr w:rsidR="003B6A3E" w:rsidRPr="003B6A3E" w:rsidTr="003B6A3E">
        <w:trPr>
          <w:trHeight w:val="1387"/>
        </w:trPr>
        <w:tc>
          <w:tcPr>
            <w:tcW w:w="246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121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Гибкость личности (готовность к пересмотру собственной точки зрения и саморазвитию; признание за обучающимся права на собственную точку зрения)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Наблюдение, анкетирование, тестирование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</w:tr>
      <w:tr w:rsidR="003B6A3E" w:rsidRPr="003B6A3E" w:rsidTr="003B6A3E">
        <w:trPr>
          <w:trHeight w:val="1944"/>
        </w:trPr>
        <w:tc>
          <w:tcPr>
            <w:tcW w:w="246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Умение продемонстрировать свои достижения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Мастер-класс,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  <w:szCs w:val="28"/>
              </w:rPr>
              <w:t>самопрезентация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, выступления, участие в конкурсах профессионально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 мастерства 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года </w:t>
            </w:r>
          </w:p>
        </w:tc>
      </w:tr>
      <w:tr w:rsidR="003B6A3E" w:rsidRPr="003B6A3E" w:rsidTr="003B6A3E">
        <w:trPr>
          <w:trHeight w:val="783"/>
        </w:trPr>
        <w:tc>
          <w:tcPr>
            <w:tcW w:w="246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Умение реализовать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  <w:szCs w:val="28"/>
              </w:rPr>
              <w:t>личностноориентированный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 подход к обучению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Анкетирование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1 раз в год </w:t>
            </w:r>
          </w:p>
        </w:tc>
      </w:tr>
      <w:tr w:rsidR="003B6A3E" w:rsidRPr="003B6A3E" w:rsidTr="003B6A3E">
        <w:trPr>
          <w:trHeight w:val="562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Мотивация учебной деятельности 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Умение обеспечить успех в педагогической деятельности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Анкетирование, тестирование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8"/>
              </w:rPr>
            </w:pPr>
            <w:r w:rsidRPr="003B6A3E"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года </w:t>
            </w:r>
          </w:p>
        </w:tc>
      </w:tr>
      <w:tr w:rsidR="003B6A3E" w:rsidRPr="003B6A3E" w:rsidTr="003B6A3E">
        <w:tblPrEx>
          <w:tblCellMar>
            <w:top w:w="54" w:type="dxa"/>
            <w:right w:w="69" w:type="dxa"/>
          </w:tblCellMar>
        </w:tblPrEx>
        <w:trPr>
          <w:gridBefore w:val="1"/>
          <w:gridAfter w:val="1"/>
          <w:wBefore w:w="34" w:type="dxa"/>
          <w:wAfter w:w="47" w:type="dxa"/>
          <w:trHeight w:val="139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(постановка учебных задач в соответствии с возможностями обучающегося; демонстрация </w:t>
            </w:r>
            <w:proofErr w:type="gramStart"/>
            <w:r w:rsidRPr="003B6A3E">
              <w:rPr>
                <w:rFonts w:ascii="Times New Roman" w:hAnsi="Times New Roman" w:cs="Times New Roman"/>
                <w:sz w:val="24"/>
                <w:szCs w:val="24"/>
              </w:rPr>
              <w:t>успехов</w:t>
            </w:r>
            <w:proofErr w:type="gramEnd"/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родителям, сверстникам)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3E" w:rsidRPr="003B6A3E" w:rsidTr="003B6A3E">
        <w:tblPrEx>
          <w:tblCellMar>
            <w:top w:w="54" w:type="dxa"/>
            <w:right w:w="69" w:type="dxa"/>
          </w:tblCellMar>
        </w:tblPrEx>
        <w:trPr>
          <w:gridBefore w:val="1"/>
          <w:gridAfter w:val="1"/>
          <w:wBefore w:w="34" w:type="dxa"/>
          <w:wAfter w:w="47" w:type="dxa"/>
          <w:trHeight w:val="840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формировать мотивацию к обучению, развитие познавательных интересов обучающихся 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3E" w:rsidRPr="003B6A3E" w:rsidTr="003B6A3E">
        <w:tblPrEx>
          <w:tblCellMar>
            <w:top w:w="54" w:type="dxa"/>
            <w:right w:w="69" w:type="dxa"/>
          </w:tblCellMar>
        </w:tblPrEx>
        <w:trPr>
          <w:gridBefore w:val="1"/>
          <w:gridAfter w:val="1"/>
          <w:wBefore w:w="34" w:type="dxa"/>
          <w:wAfter w:w="47" w:type="dxa"/>
          <w:trHeight w:val="111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целей и задач педагогической деятельности 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ставить педагогические цели и задачи в соответствии с возрастными и индивидуальными особенностями обучающихся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 w:line="257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учебного занятия </w:t>
            </w:r>
          </w:p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анализ результатов анкетирования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3B6A3E" w:rsidRPr="003B6A3E" w:rsidTr="003B6A3E">
        <w:tblPrEx>
          <w:tblCellMar>
            <w:top w:w="54" w:type="dxa"/>
            <w:right w:w="69" w:type="dxa"/>
          </w:tblCellMar>
        </w:tblPrEx>
        <w:trPr>
          <w:gridBefore w:val="1"/>
          <w:gridAfter w:val="1"/>
          <w:wBefore w:w="34" w:type="dxa"/>
          <w:wAfter w:w="47" w:type="dxa"/>
          <w:trHeight w:val="562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планировать воспитательную работу 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3E" w:rsidRPr="003B6A3E" w:rsidTr="003B6A3E">
        <w:tblPrEx>
          <w:tblCellMar>
            <w:top w:w="54" w:type="dxa"/>
            <w:right w:w="69" w:type="dxa"/>
          </w:tblCellMar>
        </w:tblPrEx>
        <w:trPr>
          <w:gridBefore w:val="1"/>
          <w:gridAfter w:val="1"/>
          <w:wBefore w:w="34" w:type="dxa"/>
          <w:wAfter w:w="47" w:type="dxa"/>
          <w:trHeight w:val="111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и способность реализовывать современные образовательные технологии  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организовать и поддерживать разнообразные виды деятельности обучающихся, ориентируясь на их личность 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3E" w:rsidRPr="003B6A3E" w:rsidTr="003B6A3E">
        <w:tblPrEx>
          <w:tblCellMar>
            <w:top w:w="54" w:type="dxa"/>
            <w:right w:w="69" w:type="dxa"/>
          </w:tblCellMar>
        </w:tblPrEx>
        <w:trPr>
          <w:gridBefore w:val="1"/>
          <w:gridAfter w:val="1"/>
          <w:wBefore w:w="34" w:type="dxa"/>
          <w:wAfter w:w="47" w:type="dxa"/>
          <w:trHeight w:val="836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организовать </w:t>
            </w:r>
          </w:p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исследовательскую, самостоятельную работу обучающихся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</w:tr>
      <w:tr w:rsidR="003B6A3E" w:rsidRPr="003B6A3E" w:rsidTr="003B6A3E">
        <w:tblPrEx>
          <w:tblCellMar>
            <w:top w:w="54" w:type="dxa"/>
            <w:right w:w="69" w:type="dxa"/>
          </w:tblCellMar>
        </w:tblPrEx>
        <w:trPr>
          <w:gridBefore w:val="1"/>
          <w:gridAfter w:val="1"/>
          <w:wBefore w:w="34" w:type="dxa"/>
          <w:wAfter w:w="47" w:type="dxa"/>
          <w:trHeight w:val="1114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49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образовательной деятельности проблемного, развивающего, </w:t>
            </w:r>
          </w:p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дифференцированного обучения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 w:line="257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учебного занятия </w:t>
            </w:r>
          </w:p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3B6A3E" w:rsidRPr="003B6A3E" w:rsidTr="003B6A3E">
        <w:tblPrEx>
          <w:tblCellMar>
            <w:top w:w="54" w:type="dxa"/>
            <w:right w:w="69" w:type="dxa"/>
          </w:tblCellMar>
        </w:tblPrEx>
        <w:trPr>
          <w:gridBefore w:val="1"/>
          <w:gridAfter w:val="1"/>
          <w:wBefore w:w="34" w:type="dxa"/>
          <w:wAfter w:w="47" w:type="dxa"/>
          <w:trHeight w:val="562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организовать проектную деятельность обучающихся 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3E" w:rsidRPr="003B6A3E" w:rsidTr="003B6A3E">
        <w:tblPrEx>
          <w:tblCellMar>
            <w:top w:w="54" w:type="dxa"/>
            <w:right w:w="69" w:type="dxa"/>
          </w:tblCellMar>
        </w:tblPrEx>
        <w:trPr>
          <w:gridBefore w:val="1"/>
          <w:gridAfter w:val="1"/>
          <w:wBefore w:w="34" w:type="dxa"/>
          <w:wAfter w:w="47" w:type="dxa"/>
          <w:trHeight w:val="562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разрабатывать рабочую и общеобразовательную программу 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3E" w:rsidRPr="003B6A3E" w:rsidTr="003B6A3E">
        <w:tblPrEx>
          <w:tblCellMar>
            <w:top w:w="54" w:type="dxa"/>
            <w:right w:w="69" w:type="dxa"/>
          </w:tblCellMar>
        </w:tblPrEx>
        <w:trPr>
          <w:gridBefore w:val="1"/>
          <w:gridAfter w:val="1"/>
          <w:wBefore w:w="34" w:type="dxa"/>
          <w:wAfter w:w="47" w:type="dxa"/>
          <w:trHeight w:val="614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реализовать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 знания 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3E" w:rsidRPr="003B6A3E" w:rsidTr="003B6A3E">
        <w:tblPrEx>
          <w:tblCellMar>
            <w:top w:w="54" w:type="dxa"/>
            <w:right w:w="69" w:type="dxa"/>
          </w:tblCellMar>
        </w:tblPrEx>
        <w:trPr>
          <w:gridBefore w:val="1"/>
          <w:gridAfter w:val="1"/>
          <w:wBefore w:w="34" w:type="dxa"/>
          <w:wAfter w:w="47" w:type="dxa"/>
          <w:trHeight w:val="8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учебной деятельности 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сформировать интеллектуальные операции у обучающихся 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3E" w:rsidRPr="003B6A3E" w:rsidTr="003B6A3E">
        <w:tblPrEx>
          <w:tblCellMar>
            <w:top w:w="54" w:type="dxa"/>
            <w:right w:w="69" w:type="dxa"/>
          </w:tblCellMar>
        </w:tblPrEx>
        <w:trPr>
          <w:gridBefore w:val="1"/>
          <w:gridAfter w:val="1"/>
          <w:wBefore w:w="34" w:type="dxa"/>
          <w:wAfter w:w="47" w:type="dxa"/>
          <w:trHeight w:val="249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оценочно-ценностной рефлексии 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оценивать результаты обучающихся: знание функций, видов педагогической оценки; знание того, что подлежит оцениванию в педагогической деятельности; владение методиками педагогического оценивания; умение перейти от педагогического оценивания к самооценке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 w:line="257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учебного занятия </w:t>
            </w:r>
          </w:p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3B6A3E" w:rsidRPr="003B6A3E" w:rsidTr="003B6A3E">
        <w:tblPrEx>
          <w:tblCellMar>
            <w:top w:w="54" w:type="dxa"/>
            <w:right w:w="69" w:type="dxa"/>
          </w:tblCellMar>
        </w:tblPrEx>
        <w:trPr>
          <w:gridBefore w:val="1"/>
          <w:gridAfter w:val="1"/>
          <w:wBefore w:w="34" w:type="dxa"/>
          <w:wAfter w:w="47" w:type="dxa"/>
          <w:trHeight w:val="836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оценить результаты своей деятельности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5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В ходе самоанализа урока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3B6A3E" w:rsidRPr="003B6A3E" w:rsidTr="003B6A3E">
        <w:tblPrEx>
          <w:tblCellMar>
            <w:top w:w="54" w:type="dxa"/>
            <w:right w:w="69" w:type="dxa"/>
          </w:tblCellMar>
        </w:tblPrEx>
        <w:trPr>
          <w:gridBefore w:val="1"/>
          <w:gridAfter w:val="1"/>
          <w:wBefore w:w="34" w:type="dxa"/>
          <w:wAfter w:w="47" w:type="dxa"/>
          <w:trHeight w:val="1118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 уровень воспитанности обучающихся, проводить диагностику нравственных качеств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анализ результатов анкетирования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</w:tbl>
    <w:p w:rsidR="003B6A3E" w:rsidRPr="003B6A3E" w:rsidRDefault="003B6A3E" w:rsidP="003B6A3E">
      <w:pPr>
        <w:spacing w:after="0"/>
        <w:ind w:left="-1340" w:right="11058"/>
        <w:rPr>
          <w:rFonts w:ascii="Times New Roman" w:hAnsi="Times New Roman" w:cs="Times New Roman"/>
          <w:sz w:val="24"/>
          <w:szCs w:val="24"/>
        </w:rPr>
      </w:pPr>
    </w:p>
    <w:tbl>
      <w:tblPr>
        <w:tblW w:w="9249" w:type="dxa"/>
        <w:tblInd w:w="-182" w:type="dxa"/>
        <w:tblLayout w:type="fixed"/>
        <w:tblCellMar>
          <w:top w:w="52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2454"/>
        <w:gridCol w:w="3643"/>
        <w:gridCol w:w="2160"/>
        <w:gridCol w:w="992"/>
      </w:tblGrid>
      <w:tr w:rsidR="003B6A3E" w:rsidRPr="003B6A3E" w:rsidTr="003B6A3E">
        <w:trPr>
          <w:trHeight w:val="288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н ф о р </w:t>
            </w:r>
            <w:proofErr w:type="gramStart"/>
            <w:r w:rsidRPr="003B6A3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3B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ц и о н </w:t>
            </w:r>
            <w:proofErr w:type="spellStart"/>
            <w:r w:rsidRPr="003B6A3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3B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я    к о м п е т е н т н о с т ь </w:t>
            </w:r>
          </w:p>
        </w:tc>
      </w:tr>
      <w:tr w:rsidR="003B6A3E" w:rsidRPr="003B6A3E" w:rsidTr="003B6A3E">
        <w:trPr>
          <w:trHeight w:val="1081"/>
        </w:trPr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>Квалифицированная работа с различными информационными ресурсами, профессиональными инструментами, готовыми программно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методическими комплексами, позволяющими проектировать решение педагогических проблем и практических задач 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информационными источниками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деятельности педагога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3B6A3E" w:rsidRPr="003B6A3E" w:rsidTr="003B6A3E">
        <w:trPr>
          <w:trHeight w:val="562"/>
        </w:trPr>
        <w:tc>
          <w:tcPr>
            <w:tcW w:w="2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научной, методической и учебной литературой 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3E" w:rsidRPr="003B6A3E" w:rsidTr="003B6A3E">
        <w:trPr>
          <w:trHeight w:val="1114"/>
        </w:trPr>
        <w:tc>
          <w:tcPr>
            <w:tcW w:w="2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11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адаптировать получаемую новую информацию для обучающихся различного уровня подготовки и возраста 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3E" w:rsidRPr="003B6A3E" w:rsidTr="003B6A3E">
        <w:trPr>
          <w:trHeight w:val="1388"/>
        </w:trPr>
        <w:tc>
          <w:tcPr>
            <w:tcW w:w="2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практическими способами поиска научной и профессиональной информации с использованием современных компьютерных средств, сетевых технологий. 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3E" w:rsidRPr="003B6A3E" w:rsidTr="003B6A3E">
        <w:trPr>
          <w:trHeight w:val="1392"/>
        </w:trPr>
        <w:tc>
          <w:tcPr>
            <w:tcW w:w="2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создавать продуктивные условия для реализации креативного потенциала обучающихся посредством применения ИКТ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5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экспертная оценка деятельности педагога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3E" w:rsidRPr="003B6A3E" w:rsidTr="003B6A3E">
        <w:trPr>
          <w:trHeight w:val="1114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компьютерных и мультимедийных технологий 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проводить компьютерные демонстрации, создавать презентации по материалам занятия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3B6A3E" w:rsidRPr="003B6A3E" w:rsidTr="003B6A3E">
        <w:trPr>
          <w:trHeight w:val="194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ведению дистанционной образовательной деятельности 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современные сетевые </w:t>
            </w:r>
            <w:hyperlink r:id="rId5">
              <w:r w:rsidRPr="003B6A3E">
                <w:rPr>
                  <w:rFonts w:ascii="Times New Roman" w:hAnsi="Times New Roman" w:cs="Times New Roman"/>
                  <w:sz w:val="24"/>
                  <w:szCs w:val="24"/>
                  <w:u w:val="single" w:color="000000"/>
                </w:rPr>
                <w:t>образовательные технологии</w:t>
              </w:r>
            </w:hyperlink>
            <w:hyperlink r:id="rId6">
              <w:r w:rsidRPr="003B6A3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3B6A3E" w:rsidRPr="003B6A3E" w:rsidRDefault="003B6A3E" w:rsidP="00452227">
            <w:pPr>
              <w:spacing w:after="0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(электронная библиотека и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, форум, чат, персональный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-сайт педагога, электронная почта и другие телекоммуникационные технологии)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документации, экспертная оценка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3B6A3E" w:rsidRPr="003B6A3E" w:rsidTr="003B6A3E">
        <w:trPr>
          <w:trHeight w:val="288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о м </w:t>
            </w:r>
            <w:proofErr w:type="spellStart"/>
            <w:r w:rsidRPr="003B6A3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End"/>
            <w:r w:rsidRPr="003B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н и </w:t>
            </w:r>
            <w:proofErr w:type="gramStart"/>
            <w:r w:rsidRPr="003B6A3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3B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т и в н а я    к о м п е т е н т н о с т ь </w:t>
            </w:r>
          </w:p>
        </w:tc>
      </w:tr>
      <w:tr w:rsidR="003B6A3E" w:rsidRPr="003B6A3E" w:rsidTr="003B6A3E">
        <w:trPr>
          <w:trHeight w:val="1114"/>
        </w:trPr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Выработка стратегии, тактики и техники взаимодействий с людьми, организация их совместной деятельности для достижения определенных социально значимых </w:t>
            </w:r>
          </w:p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целей 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особенности когнитивных процессов (восприятия, памяти, мышления, понимания и др.) конкретного ученика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психологопедагогической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 службы, семинары, круглые столы, анализ документации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</w:tr>
      <w:tr w:rsidR="003B6A3E" w:rsidRPr="003B6A3E" w:rsidTr="003B6A3E">
        <w:trPr>
          <w:trHeight w:val="1666"/>
        </w:trPr>
        <w:tc>
          <w:tcPr>
            <w:tcW w:w="2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диагностировать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значимых качеств обучающихся (жизненные ценности, мотивы поведения, коммуникативные и когнитивные ресурсы и т.д.) 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3E" w:rsidRPr="003B6A3E" w:rsidTr="003B6A3E">
        <w:trPr>
          <w:trHeight w:val="841"/>
        </w:trPr>
        <w:tc>
          <w:tcPr>
            <w:tcW w:w="2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разрешать конфликтные ситуации и оказывать поддержку в проблемных и кризисных ситуациях 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</w:tr>
      <w:tr w:rsidR="003B6A3E" w:rsidRPr="003B6A3E" w:rsidTr="003B6A3E">
        <w:trPr>
          <w:trHeight w:val="1114"/>
        </w:trPr>
        <w:tc>
          <w:tcPr>
            <w:tcW w:w="2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организовывать и проектировать межличностные контакты, </w:t>
            </w:r>
            <w:hyperlink r:id="rId7">
              <w:r w:rsidRPr="003B6A3E">
                <w:rPr>
                  <w:rFonts w:ascii="Times New Roman" w:hAnsi="Times New Roman" w:cs="Times New Roman"/>
                  <w:sz w:val="24"/>
                  <w:szCs w:val="24"/>
                  <w:u w:val="single" w:color="000000"/>
                </w:rPr>
                <w:t>общение</w:t>
              </w:r>
            </w:hyperlink>
            <w:hyperlink r:id="rId8">
              <w:r w:rsidRPr="003B6A3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hyperlink r:id="rId9">
              <w:r w:rsidRPr="003B6A3E">
                <w:rPr>
                  <w:rFonts w:ascii="Times New Roman" w:hAnsi="Times New Roman" w:cs="Times New Roman"/>
                  <w:sz w:val="24"/>
                  <w:szCs w:val="24"/>
                  <w:u w:val="single" w:color="000000"/>
                </w:rPr>
                <w:t>совместную</w:t>
              </w:r>
            </w:hyperlink>
            <w:hyperlink r:id="rId10">
              <w:r w:rsidRPr="003B6A3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">
              <w:r w:rsidRPr="003B6A3E">
                <w:rPr>
                  <w:rFonts w:ascii="Times New Roman" w:hAnsi="Times New Roman" w:cs="Times New Roman"/>
                  <w:sz w:val="24"/>
                  <w:szCs w:val="24"/>
                  <w:u w:val="single" w:color="000000"/>
                </w:rPr>
                <w:t>деятельность</w:t>
              </w:r>
            </w:hyperlink>
            <w:hyperlink r:id="rId12">
              <w:r w:rsidRPr="003B6A3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и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5"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и учащихся, анализ документации,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</w:tr>
      <w:tr w:rsidR="003B6A3E" w:rsidRPr="003B6A3E" w:rsidTr="003B6A3E">
        <w:trPr>
          <w:trHeight w:val="841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деятельности педагога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3E" w:rsidRPr="003B6A3E" w:rsidTr="003B6A3E">
        <w:trPr>
          <w:trHeight w:val="288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 </w:t>
            </w:r>
            <w:proofErr w:type="gramStart"/>
            <w:r w:rsidRPr="003B6A3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B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в о в а я    к о м п е т е н т н о с т ь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3E" w:rsidRPr="003B6A3E" w:rsidTr="003B6A3E">
        <w:trPr>
          <w:trHeight w:val="3323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использование в профессиональной деятельности законодательных и иных нормативных правовых документов органов власти для решения соответствующих профессиональных задач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3E" w:rsidRPr="003B6A3E" w:rsidRDefault="003B6A3E" w:rsidP="00452227">
            <w:pPr>
              <w:spacing w:after="51"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  <w:szCs w:val="24"/>
              </w:rPr>
              <w:t>нормативноправовых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отражающих </w:t>
            </w:r>
          </w:p>
          <w:p w:rsidR="003B6A3E" w:rsidRPr="003B6A3E" w:rsidRDefault="003B6A3E" w:rsidP="00452227">
            <w:pPr>
              <w:spacing w:after="5"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структуре и содержанию основных </w:t>
            </w:r>
          </w:p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программ (приказы, утверждающие Федеральный стандарт образования, региональный базисный учебный план и др.), соответствующие концепции Федерального государственного стандарта и образовательной политики РФ на современном этапе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методике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  <w:szCs w:val="24"/>
              </w:rPr>
              <w:t>С.Климина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процедуры аттестации педагогов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</w:tr>
      <w:tr w:rsidR="003B6A3E" w:rsidRPr="003B6A3E" w:rsidTr="003B6A3E">
        <w:trPr>
          <w:trHeight w:val="1388"/>
        </w:trPr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>Умение применять нормативно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</w:t>
            </w:r>
            <w:hyperlink r:id="rId13">
              <w:r w:rsidRPr="003B6A3E">
                <w:rPr>
                  <w:rFonts w:ascii="Times New Roman" w:hAnsi="Times New Roman" w:cs="Times New Roman"/>
                  <w:sz w:val="24"/>
                  <w:szCs w:val="24"/>
                  <w:u w:val="single" w:color="000000"/>
                </w:rPr>
                <w:t>знания</w:t>
              </w:r>
            </w:hyperlink>
            <w:hyperlink r:id="rId14">
              <w:r w:rsidRPr="003B6A3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</w:t>
            </w:r>
            <w:hyperlink r:id="rId15">
              <w:r w:rsidRPr="003B6A3E">
                <w:rPr>
                  <w:rFonts w:ascii="Times New Roman" w:hAnsi="Times New Roman" w:cs="Times New Roman"/>
                  <w:sz w:val="24"/>
                  <w:szCs w:val="24"/>
                  <w:u w:val="single" w:color="000000"/>
                </w:rPr>
                <w:t>решения</w:t>
              </w:r>
            </w:hyperlink>
            <w:hyperlink r:id="rId16">
              <w:r w:rsidRPr="003B6A3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">
              <w:r w:rsidRPr="003B6A3E">
                <w:rPr>
                  <w:rFonts w:ascii="Times New Roman" w:hAnsi="Times New Roman" w:cs="Times New Roman"/>
                  <w:sz w:val="24"/>
                  <w:szCs w:val="24"/>
                  <w:u w:val="single" w:color="000000"/>
                </w:rPr>
                <w:t>задач</w:t>
              </w:r>
            </w:hyperlink>
            <w:hyperlink r:id="rId18">
              <w:r w:rsidRPr="003B6A3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и воспитания, взаимодействия с участниками образовательного процесса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документации, экспертиза деятельности педагога, анализ </w:t>
            </w:r>
            <w:r w:rsidRPr="003B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данных (рабочая программа)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</w:tr>
      <w:tr w:rsidR="003B6A3E" w:rsidRPr="003B6A3E" w:rsidTr="003B6A3E">
        <w:trPr>
          <w:trHeight w:val="1114"/>
        </w:trPr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Знание нормативно-правовых документов, регламентирующих содержание и структуру, цели и задачи. 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B6A3E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</w:tr>
    </w:tbl>
    <w:p w:rsidR="0089500D" w:rsidRPr="0089500D" w:rsidRDefault="0089500D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Default="003B6A3E" w:rsidP="003B6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Pr="00A05428" w:rsidRDefault="003B6A3E" w:rsidP="003B6A3E">
      <w:pPr>
        <w:pStyle w:val="1"/>
        <w:spacing w:after="17" w:line="269" w:lineRule="auto"/>
        <w:ind w:left="20"/>
        <w:rPr>
          <w:lang w:val="ru-RU"/>
        </w:rPr>
      </w:pPr>
      <w:r w:rsidRPr="00A05428">
        <w:rPr>
          <w:lang w:val="ru-RU"/>
        </w:rPr>
        <w:lastRenderedPageBreak/>
        <w:t xml:space="preserve">Критерии, показатели и индикаторы </w:t>
      </w:r>
      <w:proofErr w:type="spellStart"/>
      <w:r w:rsidRPr="00A05428">
        <w:rPr>
          <w:lang w:val="ru-RU"/>
        </w:rPr>
        <w:t>сформированности</w:t>
      </w:r>
      <w:proofErr w:type="spellEnd"/>
      <w:r w:rsidRPr="00A05428">
        <w:rPr>
          <w:lang w:val="ru-RU"/>
        </w:rPr>
        <w:t xml:space="preserve"> профессиональных компетентностей педагога</w:t>
      </w:r>
    </w:p>
    <w:p w:rsidR="003B6A3E" w:rsidRPr="00A05428" w:rsidRDefault="003B6A3E" w:rsidP="003B6A3E">
      <w:pPr>
        <w:spacing w:after="0"/>
        <w:ind w:left="10"/>
      </w:pPr>
      <w:r w:rsidRPr="00A05428">
        <w:rPr>
          <w:b/>
        </w:rPr>
        <w:t xml:space="preserve"> </w:t>
      </w:r>
    </w:p>
    <w:tbl>
      <w:tblPr>
        <w:tblW w:w="10825" w:type="dxa"/>
        <w:tblInd w:w="-1191" w:type="dxa"/>
        <w:tblLayout w:type="fixed"/>
        <w:tblCellMar>
          <w:top w:w="5" w:type="dxa"/>
          <w:left w:w="84" w:type="dxa"/>
          <w:right w:w="40" w:type="dxa"/>
        </w:tblCellMar>
        <w:tblLook w:val="04A0" w:firstRow="1" w:lastRow="0" w:firstColumn="1" w:lastColumn="0" w:noHBand="0" w:noVBand="1"/>
      </w:tblPr>
      <w:tblGrid>
        <w:gridCol w:w="1754"/>
        <w:gridCol w:w="1843"/>
        <w:gridCol w:w="2126"/>
        <w:gridCol w:w="1732"/>
        <w:gridCol w:w="2096"/>
        <w:gridCol w:w="1274"/>
      </w:tblGrid>
      <w:tr w:rsidR="003B6A3E" w:rsidRPr="003B6A3E" w:rsidTr="003B6A3E">
        <w:trPr>
          <w:trHeight w:val="841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9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</w:rPr>
              <w:t xml:space="preserve">Критерии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8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</w:rPr>
              <w:t xml:space="preserve">Показатели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8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</w:rPr>
              <w:t xml:space="preserve">Содержание мониторинга 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</w:rPr>
              <w:t xml:space="preserve">Методы и методики изучения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3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</w:rPr>
              <w:t xml:space="preserve">Индикаторы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</w:rPr>
              <w:t xml:space="preserve">Исполнители  </w:t>
            </w:r>
          </w:p>
        </w:tc>
      </w:tr>
      <w:tr w:rsidR="003B6A3E" w:rsidRPr="003B6A3E" w:rsidTr="003B6A3E">
        <w:trPr>
          <w:trHeight w:val="288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B6A3E" w:rsidRPr="003B6A3E" w:rsidRDefault="003B6A3E" w:rsidP="00452227">
            <w:pPr>
              <w:spacing w:after="123"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55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</w:rPr>
              <w:t xml:space="preserve">Компетентность в области постановки целей и задач педагогической деятельности </w:t>
            </w:r>
          </w:p>
        </w:tc>
      </w:tr>
      <w:tr w:rsidR="003B6A3E" w:rsidRPr="003B6A3E" w:rsidTr="003B6A3E">
        <w:trPr>
          <w:trHeight w:val="2219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13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Умение ставить педагогические цели и задачи сообразно возрастным и индивидуальным особенностям обучающихся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Знание возрастных особенностей обучающихся. </w:t>
            </w:r>
          </w:p>
          <w:p w:rsidR="003B6A3E" w:rsidRPr="003B6A3E" w:rsidRDefault="003B6A3E" w:rsidP="00452227">
            <w:pPr>
              <w:spacing w:after="0" w:line="258" w:lineRule="auto"/>
              <w:ind w:right="2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Владение методами перевода цели в учебную задачу на конкретном возрасте. </w:t>
            </w:r>
          </w:p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237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Анализ умений по организации индивидуальной и групповой деятельности обучающихся с учетом возрастных особенностей 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Анализ посещения занятий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% педагогов, умеющих ставить педагогические цели и задачи 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5584A">
              <w:rPr>
                <w:rFonts w:ascii="Times New Roman" w:hAnsi="Times New Roman" w:cs="Times New Roman"/>
                <w:sz w:val="24"/>
              </w:rPr>
              <w:t>Пузанова</w:t>
            </w:r>
            <w:proofErr w:type="spellEnd"/>
            <w:r w:rsidR="00B5584A">
              <w:rPr>
                <w:rFonts w:ascii="Times New Roman" w:hAnsi="Times New Roman" w:cs="Times New Roman"/>
                <w:sz w:val="24"/>
              </w:rPr>
              <w:t xml:space="preserve"> С.Ф., </w:t>
            </w:r>
            <w:proofErr w:type="spellStart"/>
            <w:r w:rsidR="00B5584A">
              <w:rPr>
                <w:rFonts w:ascii="Times New Roman" w:hAnsi="Times New Roman" w:cs="Times New Roman"/>
                <w:sz w:val="24"/>
              </w:rPr>
              <w:t>зам.дир</w:t>
            </w:r>
            <w:proofErr w:type="spellEnd"/>
            <w:r w:rsidR="00B5584A">
              <w:rPr>
                <w:rFonts w:ascii="Times New Roman" w:hAnsi="Times New Roman" w:cs="Times New Roman"/>
                <w:sz w:val="24"/>
              </w:rPr>
              <w:t>. по УВР</w:t>
            </w:r>
          </w:p>
        </w:tc>
      </w:tr>
      <w:tr w:rsidR="003B6A3E" w:rsidRPr="003B6A3E" w:rsidTr="003B6A3E">
        <w:trPr>
          <w:trHeight w:val="283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B6A3E" w:rsidRPr="003B6A3E" w:rsidRDefault="003B6A3E" w:rsidP="00452227">
            <w:pPr>
              <w:spacing w:after="123"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1663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</w:rPr>
              <w:t xml:space="preserve">Компетентность в области мотивирования обучающихся </w:t>
            </w:r>
          </w:p>
        </w:tc>
      </w:tr>
      <w:tr w:rsidR="003B6A3E" w:rsidRPr="003B6A3E" w:rsidTr="003B6A3E">
        <w:trPr>
          <w:trHeight w:val="2770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Умение обеспечить успех в деятельности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 w:line="278" w:lineRule="auto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Знания возможностей конкретных обучающихся. </w:t>
            </w:r>
          </w:p>
          <w:p w:rsidR="003B6A3E" w:rsidRPr="003B6A3E" w:rsidRDefault="003B6A3E" w:rsidP="0045222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Постановка учебных задач в соответствии с возможностями ребенка. </w:t>
            </w:r>
          </w:p>
          <w:p w:rsidR="003B6A3E" w:rsidRPr="003B6A3E" w:rsidRDefault="003B6A3E" w:rsidP="00452227">
            <w:pPr>
              <w:spacing w:after="0" w:line="258" w:lineRule="auto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Демонстрация </w:t>
            </w:r>
            <w:proofErr w:type="gramStart"/>
            <w:r w:rsidRPr="003B6A3E">
              <w:rPr>
                <w:rFonts w:ascii="Times New Roman" w:hAnsi="Times New Roman" w:cs="Times New Roman"/>
                <w:sz w:val="24"/>
              </w:rPr>
              <w:t>успехов</w:t>
            </w:r>
            <w:proofErr w:type="gramEnd"/>
            <w:r w:rsidRPr="003B6A3E">
              <w:rPr>
                <w:rFonts w:ascii="Times New Roman" w:hAnsi="Times New Roman" w:cs="Times New Roman"/>
                <w:sz w:val="24"/>
              </w:rPr>
              <w:t xml:space="preserve"> обучающихся родителям, сверстникам. </w:t>
            </w:r>
          </w:p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Выявление умений создания ситуаций успеха в обучении 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Собеседование, анкетирование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% педагогов с высоким </w:t>
            </w:r>
          </w:p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(средним, низким) уровнем умений   обеспечивать успех обучающихся в деятельности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Default="003B6A3E" w:rsidP="0045222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5584A">
              <w:rPr>
                <w:rFonts w:ascii="Times New Roman" w:hAnsi="Times New Roman" w:cs="Times New Roman"/>
                <w:sz w:val="24"/>
              </w:rPr>
              <w:t>Зам.дир</w:t>
            </w:r>
            <w:proofErr w:type="spellEnd"/>
            <w:r w:rsidR="00B5584A">
              <w:rPr>
                <w:rFonts w:ascii="Times New Roman" w:hAnsi="Times New Roman" w:cs="Times New Roman"/>
                <w:sz w:val="24"/>
              </w:rPr>
              <w:t xml:space="preserve">. по УВР </w:t>
            </w:r>
          </w:p>
          <w:p w:rsidR="00B5584A" w:rsidRPr="003B6A3E" w:rsidRDefault="00B5584A" w:rsidP="0045222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Пузанова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С.Ф.</w:t>
            </w:r>
          </w:p>
        </w:tc>
      </w:tr>
      <w:tr w:rsidR="003B6A3E" w:rsidRPr="003B6A3E" w:rsidTr="003B6A3E">
        <w:trPr>
          <w:trHeight w:val="2219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Умение превращать учебную задачу в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</w:rPr>
              <w:t>личностнозначимую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 w:line="281" w:lineRule="auto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Знание интересов обучающихся, их внутреннего мира. </w:t>
            </w:r>
          </w:p>
          <w:p w:rsidR="003B6A3E" w:rsidRPr="003B6A3E" w:rsidRDefault="003B6A3E" w:rsidP="00452227">
            <w:pPr>
              <w:spacing w:after="0"/>
              <w:ind w:right="11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Умение показать роль и значение изучаемого материала в </w:t>
            </w:r>
            <w:proofErr w:type="gramStart"/>
            <w:r w:rsidRPr="003B6A3E">
              <w:rPr>
                <w:rFonts w:ascii="Times New Roman" w:hAnsi="Times New Roman" w:cs="Times New Roman"/>
                <w:sz w:val="24"/>
              </w:rPr>
              <w:t>реализации  личных</w:t>
            </w:r>
            <w:proofErr w:type="gramEnd"/>
            <w:r w:rsidRPr="003B6A3E">
              <w:rPr>
                <w:rFonts w:ascii="Times New Roman" w:hAnsi="Times New Roman" w:cs="Times New Roman"/>
                <w:sz w:val="24"/>
              </w:rPr>
              <w:t xml:space="preserve"> планов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193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Определение </w:t>
            </w:r>
            <w:proofErr w:type="gramStart"/>
            <w:r w:rsidRPr="003B6A3E">
              <w:rPr>
                <w:rFonts w:ascii="Times New Roman" w:hAnsi="Times New Roman" w:cs="Times New Roman"/>
                <w:sz w:val="24"/>
              </w:rPr>
              <w:t>владения  навыками</w:t>
            </w:r>
            <w:proofErr w:type="gramEnd"/>
            <w:r w:rsidRPr="003B6A3E">
              <w:rPr>
                <w:rFonts w:ascii="Times New Roman" w:hAnsi="Times New Roman" w:cs="Times New Roman"/>
                <w:sz w:val="24"/>
              </w:rPr>
              <w:t xml:space="preserve"> учета индивидуальных особенностей обучающихся 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Собеседование, наблюдение, экспертная оценка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291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% </w:t>
            </w:r>
            <w:proofErr w:type="gramStart"/>
            <w:r w:rsidRPr="003B6A3E">
              <w:rPr>
                <w:rFonts w:ascii="Times New Roman" w:hAnsi="Times New Roman" w:cs="Times New Roman"/>
                <w:sz w:val="24"/>
              </w:rPr>
              <w:t>педагогов</w:t>
            </w:r>
            <w:proofErr w:type="gramEnd"/>
            <w:r w:rsidRPr="003B6A3E">
              <w:rPr>
                <w:rFonts w:ascii="Times New Roman" w:hAnsi="Times New Roman" w:cs="Times New Roman"/>
                <w:sz w:val="24"/>
              </w:rPr>
              <w:t xml:space="preserve"> владеющих умениями превращать учебную задачу в личностно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B6A3E">
              <w:rPr>
                <w:rFonts w:ascii="Times New Roman" w:hAnsi="Times New Roman" w:cs="Times New Roman"/>
                <w:sz w:val="24"/>
              </w:rPr>
              <w:t xml:space="preserve">значимую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584A" w:rsidRDefault="003B6A3E" w:rsidP="00B558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5584A">
              <w:rPr>
                <w:rFonts w:ascii="Times New Roman" w:hAnsi="Times New Roman" w:cs="Times New Roman"/>
                <w:sz w:val="24"/>
              </w:rPr>
              <w:t>Зам.дир</w:t>
            </w:r>
            <w:proofErr w:type="spellEnd"/>
            <w:r w:rsidR="00B5584A">
              <w:rPr>
                <w:rFonts w:ascii="Times New Roman" w:hAnsi="Times New Roman" w:cs="Times New Roman"/>
                <w:sz w:val="24"/>
              </w:rPr>
              <w:t xml:space="preserve">. по УВР </w:t>
            </w:r>
          </w:p>
          <w:p w:rsidR="003B6A3E" w:rsidRPr="003B6A3E" w:rsidRDefault="00B5584A" w:rsidP="00B5584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Пузанова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С.Ф.</w:t>
            </w:r>
          </w:p>
        </w:tc>
      </w:tr>
    </w:tbl>
    <w:p w:rsidR="003B6A3E" w:rsidRPr="00A05428" w:rsidRDefault="003B6A3E" w:rsidP="003B6A3E">
      <w:pPr>
        <w:spacing w:after="0"/>
        <w:ind w:left="-1844" w:right="15012"/>
      </w:pPr>
    </w:p>
    <w:tbl>
      <w:tblPr>
        <w:tblW w:w="10826" w:type="dxa"/>
        <w:tblInd w:w="-1191" w:type="dxa"/>
        <w:tblLayout w:type="fixed"/>
        <w:tblCellMar>
          <w:top w:w="5" w:type="dxa"/>
          <w:left w:w="0" w:type="dxa"/>
          <w:right w:w="9" w:type="dxa"/>
        </w:tblCellMar>
        <w:tblLook w:val="04A0" w:firstRow="1" w:lastRow="0" w:firstColumn="1" w:lastColumn="0" w:noHBand="0" w:noVBand="1"/>
      </w:tblPr>
      <w:tblGrid>
        <w:gridCol w:w="1754"/>
        <w:gridCol w:w="455"/>
        <w:gridCol w:w="1388"/>
        <w:gridCol w:w="2126"/>
        <w:gridCol w:w="1701"/>
        <w:gridCol w:w="2127"/>
        <w:gridCol w:w="1275"/>
      </w:tblGrid>
      <w:tr w:rsidR="003B6A3E" w:rsidRPr="003B6A3E" w:rsidTr="003B6A3E">
        <w:trPr>
          <w:trHeight w:val="288"/>
        </w:trPr>
        <w:tc>
          <w:tcPr>
            <w:tcW w:w="1082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11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</w:rPr>
              <w:t xml:space="preserve">Компетентность в области информационной культуры </w:t>
            </w:r>
          </w:p>
        </w:tc>
      </w:tr>
      <w:tr w:rsidR="003B6A3E" w:rsidRPr="003B6A3E" w:rsidTr="003B6A3E">
        <w:trPr>
          <w:trHeight w:val="3875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Умение использовать </w:t>
            </w:r>
            <w:proofErr w:type="gramStart"/>
            <w:r w:rsidRPr="003B6A3E">
              <w:rPr>
                <w:rFonts w:ascii="Times New Roman" w:hAnsi="Times New Roman" w:cs="Times New Roman"/>
                <w:sz w:val="24"/>
              </w:rPr>
              <w:t>в  профессиональной</w:t>
            </w:r>
            <w:proofErr w:type="gramEnd"/>
            <w:r w:rsidRPr="003B6A3E">
              <w:rPr>
                <w:rFonts w:ascii="Times New Roman" w:hAnsi="Times New Roman" w:cs="Times New Roman"/>
                <w:sz w:val="24"/>
              </w:rPr>
              <w:t xml:space="preserve"> деятельности информационные ресурсы 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3" w:line="236" w:lineRule="auto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Умения использовать компьютерные и </w:t>
            </w:r>
          </w:p>
          <w:p w:rsidR="003B6A3E" w:rsidRPr="003B6A3E" w:rsidRDefault="003B6A3E" w:rsidP="00452227">
            <w:pPr>
              <w:spacing w:after="0" w:line="257" w:lineRule="auto"/>
              <w:ind w:left="84" w:right="435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мультимедийные технологии, цифровые образовательные ресурсы. </w:t>
            </w:r>
          </w:p>
          <w:p w:rsidR="003B6A3E" w:rsidRPr="003B6A3E" w:rsidRDefault="003B6A3E" w:rsidP="00452227">
            <w:pPr>
              <w:spacing w:after="0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Умение квалифицированно работать с различными информационными ресурсами, профессиональными инструментами,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</w:rPr>
              <w:t>программнометодическими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</w:rPr>
              <w:t xml:space="preserve"> комплексами. Готовность к ведению дистанционной образовательной деятельности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84" w:right="281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Отслеживание и </w:t>
            </w:r>
            <w:proofErr w:type="gramStart"/>
            <w:r w:rsidRPr="003B6A3E">
              <w:rPr>
                <w:rFonts w:ascii="Times New Roman" w:hAnsi="Times New Roman" w:cs="Times New Roman"/>
                <w:sz w:val="24"/>
              </w:rPr>
              <w:t>анализ  результатов</w:t>
            </w:r>
            <w:proofErr w:type="gramEnd"/>
            <w:r w:rsidRPr="003B6A3E">
              <w:rPr>
                <w:rFonts w:ascii="Times New Roman" w:hAnsi="Times New Roman" w:cs="Times New Roman"/>
                <w:sz w:val="24"/>
              </w:rPr>
              <w:t xml:space="preserve">  диагностики уровня владения основными информационными умениями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36" w:line="238" w:lineRule="auto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>Анкетирование, участие в конкурсах профессионально</w:t>
            </w:r>
          </w:p>
          <w:p w:rsidR="003B6A3E" w:rsidRPr="003B6A3E" w:rsidRDefault="003B6A3E" w:rsidP="00452227">
            <w:pPr>
              <w:spacing w:after="0"/>
              <w:ind w:left="84"/>
              <w:rPr>
                <w:rFonts w:ascii="Times New Roman" w:hAnsi="Times New Roman" w:cs="Times New Roman"/>
              </w:rPr>
            </w:pPr>
            <w:proofErr w:type="spellStart"/>
            <w:r w:rsidRPr="003B6A3E">
              <w:rPr>
                <w:rFonts w:ascii="Times New Roman" w:hAnsi="Times New Roman" w:cs="Times New Roman"/>
                <w:sz w:val="24"/>
              </w:rPr>
              <w:t>го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</w:rPr>
              <w:t xml:space="preserve"> мастерства </w:t>
            </w:r>
          </w:p>
          <w:p w:rsidR="003B6A3E" w:rsidRPr="003B6A3E" w:rsidRDefault="003B6A3E" w:rsidP="00452227">
            <w:pPr>
              <w:spacing w:after="0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3" w:line="236" w:lineRule="auto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% </w:t>
            </w:r>
            <w:proofErr w:type="gramStart"/>
            <w:r w:rsidRPr="003B6A3E">
              <w:rPr>
                <w:rFonts w:ascii="Times New Roman" w:hAnsi="Times New Roman" w:cs="Times New Roman"/>
                <w:sz w:val="24"/>
              </w:rPr>
              <w:t>педагогов  с</w:t>
            </w:r>
            <w:proofErr w:type="gramEnd"/>
            <w:r w:rsidRPr="003B6A3E">
              <w:rPr>
                <w:rFonts w:ascii="Times New Roman" w:hAnsi="Times New Roman" w:cs="Times New Roman"/>
                <w:sz w:val="24"/>
              </w:rPr>
              <w:t xml:space="preserve"> высоким </w:t>
            </w:r>
          </w:p>
          <w:p w:rsidR="003B6A3E" w:rsidRPr="003B6A3E" w:rsidRDefault="003B6A3E" w:rsidP="00452227">
            <w:pPr>
              <w:spacing w:after="0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(средним, низким) уровнем владений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</w:rPr>
              <w:t>информационн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</w:rPr>
              <w:t>ыми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</w:rPr>
              <w:t xml:space="preserve"> ресурсами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584A" w:rsidRDefault="003B6A3E" w:rsidP="00B558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5584A">
              <w:rPr>
                <w:rFonts w:ascii="Times New Roman" w:hAnsi="Times New Roman" w:cs="Times New Roman"/>
                <w:sz w:val="24"/>
              </w:rPr>
              <w:t>Зам.дир</w:t>
            </w:r>
            <w:proofErr w:type="spellEnd"/>
            <w:r w:rsidR="00B5584A">
              <w:rPr>
                <w:rFonts w:ascii="Times New Roman" w:hAnsi="Times New Roman" w:cs="Times New Roman"/>
                <w:sz w:val="24"/>
              </w:rPr>
              <w:t xml:space="preserve">. по УВР </w:t>
            </w:r>
          </w:p>
          <w:p w:rsidR="003B6A3E" w:rsidRPr="003B6A3E" w:rsidRDefault="00B5584A" w:rsidP="00B5584A">
            <w:pPr>
              <w:spacing w:after="1255"/>
              <w:ind w:left="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Пузанова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С.Ф.</w:t>
            </w:r>
            <w:r>
              <w:rPr>
                <w:rFonts w:ascii="Times New Roman" w:hAnsi="Times New Roman" w:cs="Times New Roman"/>
                <w:sz w:val="24"/>
              </w:rPr>
              <w:t>, Назарова Г.Д.</w:t>
            </w:r>
          </w:p>
          <w:p w:rsidR="003B6A3E" w:rsidRPr="003B6A3E" w:rsidRDefault="003B6A3E" w:rsidP="00452227">
            <w:pPr>
              <w:spacing w:after="0"/>
              <w:ind w:left="-1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B6A3E" w:rsidRPr="003B6A3E" w:rsidTr="003B6A3E">
        <w:trPr>
          <w:trHeight w:val="2492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84" w:right="18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Умение вести самостоятельный поиск информации 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 w:line="276" w:lineRule="auto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Профессиональная любознательность; </w:t>
            </w:r>
          </w:p>
          <w:p w:rsidR="003B6A3E" w:rsidRPr="003B6A3E" w:rsidRDefault="003B6A3E" w:rsidP="00452227">
            <w:pPr>
              <w:spacing w:after="0" w:line="278" w:lineRule="auto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умение пользоваться различными информационно-поисковыми технологиями; </w:t>
            </w:r>
          </w:p>
          <w:p w:rsidR="003B6A3E" w:rsidRPr="003B6A3E" w:rsidRDefault="003B6A3E" w:rsidP="00452227">
            <w:pPr>
              <w:spacing w:after="0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использование </w:t>
            </w:r>
            <w:proofErr w:type="gramStart"/>
            <w:r w:rsidRPr="003B6A3E">
              <w:rPr>
                <w:rFonts w:ascii="Times New Roman" w:hAnsi="Times New Roman" w:cs="Times New Roman"/>
                <w:sz w:val="24"/>
              </w:rPr>
              <w:t>различных баз</w:t>
            </w:r>
            <w:proofErr w:type="gramEnd"/>
            <w:r w:rsidRPr="003B6A3E">
              <w:rPr>
                <w:rFonts w:ascii="Times New Roman" w:hAnsi="Times New Roman" w:cs="Times New Roman"/>
                <w:sz w:val="24"/>
              </w:rPr>
              <w:t xml:space="preserve"> данных в образовательном процессе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tabs>
                <w:tab w:val="center" w:pos="659"/>
                <w:tab w:val="center" w:pos="857"/>
                <w:tab w:val="center" w:pos="2418"/>
                <w:tab w:val="center" w:pos="3141"/>
              </w:tabs>
              <w:spacing w:after="2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eastAsia="Calibri" w:hAnsi="Times New Roman" w:cs="Times New Roman"/>
              </w:rPr>
              <w:tab/>
            </w:r>
            <w:r w:rsidRPr="003B6A3E">
              <w:rPr>
                <w:rFonts w:ascii="Times New Roman" w:hAnsi="Times New Roman" w:cs="Times New Roman"/>
                <w:sz w:val="24"/>
              </w:rPr>
              <w:t xml:space="preserve">Отслеживание </w:t>
            </w:r>
            <w:r w:rsidRPr="003B6A3E">
              <w:rPr>
                <w:rFonts w:ascii="Times New Roman" w:hAnsi="Times New Roman" w:cs="Times New Roman"/>
                <w:sz w:val="24"/>
              </w:rPr>
              <w:tab/>
              <w:t xml:space="preserve">постоянного </w:t>
            </w:r>
          </w:p>
          <w:p w:rsidR="003B6A3E" w:rsidRPr="003B6A3E" w:rsidRDefault="003B6A3E" w:rsidP="00452227">
            <w:pPr>
              <w:spacing w:after="0"/>
              <w:ind w:left="84" w:right="9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профессионального роста </w:t>
            </w:r>
            <w:proofErr w:type="gramStart"/>
            <w:r w:rsidRPr="003B6A3E">
              <w:rPr>
                <w:rFonts w:ascii="Times New Roman" w:hAnsi="Times New Roman" w:cs="Times New Roman"/>
                <w:sz w:val="24"/>
              </w:rPr>
              <w:t>педагога,  уровня</w:t>
            </w:r>
            <w:proofErr w:type="gramEnd"/>
            <w:r w:rsidRPr="003B6A3E">
              <w:rPr>
                <w:rFonts w:ascii="Times New Roman" w:hAnsi="Times New Roman" w:cs="Times New Roman"/>
                <w:sz w:val="24"/>
              </w:rPr>
              <w:t xml:space="preserve"> непрерывного обновления собственных знаний и умений  вести самостоятельный поиск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Анкетирование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84" w:right="17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% педагогов с </w:t>
            </w:r>
            <w:proofErr w:type="gramStart"/>
            <w:r w:rsidRPr="003B6A3E">
              <w:rPr>
                <w:rFonts w:ascii="Times New Roman" w:hAnsi="Times New Roman" w:cs="Times New Roman"/>
                <w:sz w:val="24"/>
              </w:rPr>
              <w:t xml:space="preserve">высоким,   </w:t>
            </w:r>
            <w:proofErr w:type="gramEnd"/>
            <w:r w:rsidRPr="003B6A3E">
              <w:rPr>
                <w:rFonts w:ascii="Times New Roman" w:hAnsi="Times New Roman" w:cs="Times New Roman"/>
                <w:sz w:val="24"/>
              </w:rPr>
              <w:t xml:space="preserve">средним, низким уровнем владения вести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</w:rPr>
              <w:t>самостоятельн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</w:rPr>
              <w:t>ый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</w:rPr>
              <w:t xml:space="preserve"> поиск информации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584A" w:rsidRDefault="003B6A3E" w:rsidP="00B558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5584A">
              <w:rPr>
                <w:rFonts w:ascii="Times New Roman" w:hAnsi="Times New Roman" w:cs="Times New Roman"/>
                <w:sz w:val="24"/>
              </w:rPr>
              <w:t>Зам.дир</w:t>
            </w:r>
            <w:proofErr w:type="spellEnd"/>
            <w:r w:rsidR="00B5584A">
              <w:rPr>
                <w:rFonts w:ascii="Times New Roman" w:hAnsi="Times New Roman" w:cs="Times New Roman"/>
                <w:sz w:val="24"/>
              </w:rPr>
              <w:t xml:space="preserve">. по УВР </w:t>
            </w:r>
          </w:p>
          <w:p w:rsidR="003B6A3E" w:rsidRPr="003B6A3E" w:rsidRDefault="00B5584A" w:rsidP="00B5584A">
            <w:pPr>
              <w:spacing w:after="0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Назарова Г.Д.</w:t>
            </w:r>
          </w:p>
        </w:tc>
      </w:tr>
      <w:tr w:rsidR="003B6A3E" w:rsidRPr="003B6A3E" w:rsidTr="003B6A3E">
        <w:trPr>
          <w:trHeight w:val="288"/>
        </w:trPr>
        <w:tc>
          <w:tcPr>
            <w:tcW w:w="1082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</w:rPr>
              <w:t xml:space="preserve"> Компетентность в области разработки программ и </w:t>
            </w:r>
            <w:proofErr w:type="gramStart"/>
            <w:r w:rsidRPr="003B6A3E">
              <w:rPr>
                <w:rFonts w:ascii="Times New Roman" w:hAnsi="Times New Roman" w:cs="Times New Roman"/>
                <w:b/>
                <w:sz w:val="24"/>
              </w:rPr>
              <w:t>принятия  педагогических</w:t>
            </w:r>
            <w:proofErr w:type="gramEnd"/>
            <w:r w:rsidRPr="003B6A3E">
              <w:rPr>
                <w:rFonts w:ascii="Times New Roman" w:hAnsi="Times New Roman" w:cs="Times New Roman"/>
                <w:b/>
                <w:sz w:val="24"/>
              </w:rPr>
              <w:t xml:space="preserve"> решений </w:t>
            </w:r>
          </w:p>
        </w:tc>
      </w:tr>
      <w:tr w:rsidR="003B6A3E" w:rsidRPr="003B6A3E" w:rsidTr="003B6A3E">
        <w:trPr>
          <w:trHeight w:val="3050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lastRenderedPageBreak/>
              <w:t xml:space="preserve">Умение разработать образовательную программу  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1" w:line="238" w:lineRule="auto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Знание образовательных стандартов и различных видов программ; умения </w:t>
            </w:r>
          </w:p>
          <w:p w:rsidR="003B6A3E" w:rsidRPr="003B6A3E" w:rsidRDefault="003B6A3E" w:rsidP="00452227">
            <w:pPr>
              <w:spacing w:after="0"/>
              <w:ind w:left="84" w:right="139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структурировать программный материал, адаптировать ее к особенностям педагогического процесса </w:t>
            </w:r>
            <w:proofErr w:type="gramStart"/>
            <w:r w:rsidRPr="003B6A3E">
              <w:rPr>
                <w:rFonts w:ascii="Times New Roman" w:hAnsi="Times New Roman" w:cs="Times New Roman"/>
                <w:sz w:val="24"/>
              </w:rPr>
              <w:t>и  дидактическим</w:t>
            </w:r>
            <w:proofErr w:type="gramEnd"/>
            <w:r w:rsidRPr="003B6A3E">
              <w:rPr>
                <w:rFonts w:ascii="Times New Roman" w:hAnsi="Times New Roman" w:cs="Times New Roman"/>
                <w:sz w:val="24"/>
              </w:rPr>
              <w:t xml:space="preserve"> требованиям; умения обосновывать выбор учебников и учебно-методических комплектов, используемых </w:t>
            </w:r>
            <w:r w:rsidR="00B5584A" w:rsidRPr="003B6A3E">
              <w:rPr>
                <w:rFonts w:ascii="Times New Roman" w:hAnsi="Times New Roman" w:cs="Times New Roman"/>
                <w:sz w:val="24"/>
              </w:rPr>
              <w:t>педагогом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33" w:line="239" w:lineRule="auto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Анализ материалов исследования готовности педагога к выбору и разработки персональных программ. Отслеживание и </w:t>
            </w:r>
            <w:proofErr w:type="gramStart"/>
            <w:r w:rsidRPr="003B6A3E">
              <w:rPr>
                <w:rFonts w:ascii="Times New Roman" w:hAnsi="Times New Roman" w:cs="Times New Roman"/>
                <w:sz w:val="24"/>
              </w:rPr>
              <w:t>анализ  информации</w:t>
            </w:r>
            <w:proofErr w:type="gramEnd"/>
            <w:r w:rsidRPr="003B6A3E">
              <w:rPr>
                <w:rFonts w:ascii="Times New Roman" w:hAnsi="Times New Roman" w:cs="Times New Roman"/>
                <w:sz w:val="24"/>
              </w:rPr>
              <w:t xml:space="preserve"> о выборе  программ. Анализ данных об экспертизе </w:t>
            </w:r>
          </w:p>
          <w:p w:rsidR="003B6A3E" w:rsidRPr="003B6A3E" w:rsidRDefault="003B6A3E" w:rsidP="00452227">
            <w:pPr>
              <w:spacing w:after="0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качества разработанных программ </w:t>
            </w:r>
          </w:p>
          <w:p w:rsidR="003B6A3E" w:rsidRPr="003B6A3E" w:rsidRDefault="003B6A3E" w:rsidP="00452227">
            <w:pPr>
              <w:spacing w:after="0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84" w:right="23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Анкетирование, экспертная оценка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36" w:line="238" w:lineRule="auto"/>
              <w:ind w:left="84" w:right="9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% педагогов, участвующих в разработке </w:t>
            </w:r>
          </w:p>
          <w:p w:rsidR="003B6A3E" w:rsidRPr="003B6A3E" w:rsidRDefault="003B6A3E" w:rsidP="00452227">
            <w:pPr>
              <w:spacing w:after="0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программ </w:t>
            </w:r>
          </w:p>
          <w:p w:rsidR="003B6A3E" w:rsidRPr="003B6A3E" w:rsidRDefault="003B6A3E" w:rsidP="00452227">
            <w:pPr>
              <w:spacing w:after="0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B6A3E" w:rsidRPr="003B6A3E" w:rsidRDefault="003B6A3E" w:rsidP="00452227">
            <w:pPr>
              <w:spacing w:after="0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B6A3E" w:rsidRPr="003B6A3E" w:rsidRDefault="003B6A3E" w:rsidP="00452227">
            <w:pPr>
              <w:spacing w:after="0"/>
              <w:ind w:left="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584A" w:rsidRDefault="003B6A3E" w:rsidP="00B558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5584A">
              <w:rPr>
                <w:rFonts w:ascii="Times New Roman" w:hAnsi="Times New Roman" w:cs="Times New Roman"/>
                <w:sz w:val="24"/>
              </w:rPr>
              <w:t>Зам.дир</w:t>
            </w:r>
            <w:proofErr w:type="spellEnd"/>
            <w:r w:rsidR="00B5584A">
              <w:rPr>
                <w:rFonts w:ascii="Times New Roman" w:hAnsi="Times New Roman" w:cs="Times New Roman"/>
                <w:sz w:val="24"/>
              </w:rPr>
              <w:t xml:space="preserve">. по УВР </w:t>
            </w:r>
          </w:p>
          <w:p w:rsidR="003B6A3E" w:rsidRPr="003B6A3E" w:rsidRDefault="00B5584A" w:rsidP="00B5584A">
            <w:pPr>
              <w:spacing w:after="0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Назарова Г.Д.</w:t>
            </w:r>
          </w:p>
        </w:tc>
      </w:tr>
      <w:tr w:rsidR="003B6A3E" w:rsidRPr="003B6A3E" w:rsidTr="003B6A3E">
        <w:trPr>
          <w:trHeight w:val="3323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Умение принимать </w:t>
            </w:r>
          </w:p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решение в различных педагогических ситуациях 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33" w:line="238" w:lineRule="auto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Умения использовать психологические </w:t>
            </w:r>
            <w:proofErr w:type="gramStart"/>
            <w:r w:rsidRPr="003B6A3E">
              <w:rPr>
                <w:rFonts w:ascii="Times New Roman" w:hAnsi="Times New Roman" w:cs="Times New Roman"/>
                <w:sz w:val="24"/>
              </w:rPr>
              <w:t>методы,  приемы</w:t>
            </w:r>
            <w:proofErr w:type="gramEnd"/>
            <w:r w:rsidRPr="003B6A3E">
              <w:rPr>
                <w:rFonts w:ascii="Times New Roman" w:hAnsi="Times New Roman" w:cs="Times New Roman"/>
                <w:sz w:val="24"/>
              </w:rPr>
              <w:t xml:space="preserve">, процедуры в </w:t>
            </w:r>
          </w:p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профессиональной деятельности; знания детской психологии, владения технологиями психолого-педагогической коррекции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56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Отслеживание и анализ материалов диагностики уровня владения педагогом основными педагогическим и психологическими умениями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Наблюдение, собеседование, анкетирование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% педагогов с </w:t>
            </w:r>
            <w:proofErr w:type="gramStart"/>
            <w:r w:rsidRPr="003B6A3E">
              <w:rPr>
                <w:rFonts w:ascii="Times New Roman" w:hAnsi="Times New Roman" w:cs="Times New Roman"/>
                <w:sz w:val="24"/>
              </w:rPr>
              <w:t xml:space="preserve">высоким,   </w:t>
            </w:r>
            <w:proofErr w:type="gramEnd"/>
            <w:r w:rsidRPr="003B6A3E">
              <w:rPr>
                <w:rFonts w:ascii="Times New Roman" w:hAnsi="Times New Roman" w:cs="Times New Roman"/>
                <w:sz w:val="24"/>
              </w:rPr>
              <w:t xml:space="preserve">средним, низким уровнем владения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</w:rPr>
              <w:t>психологическ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</w:rPr>
              <w:t xml:space="preserve"> ими методами и приемами в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</w:rPr>
              <w:t>профессиональ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</w:rPr>
              <w:t xml:space="preserve"> ной деятельности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584A" w:rsidRDefault="003B6A3E" w:rsidP="00B558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5584A">
              <w:rPr>
                <w:rFonts w:ascii="Times New Roman" w:hAnsi="Times New Roman" w:cs="Times New Roman"/>
                <w:sz w:val="24"/>
              </w:rPr>
              <w:t>Зам.дир</w:t>
            </w:r>
            <w:proofErr w:type="spellEnd"/>
            <w:r w:rsidR="00B5584A">
              <w:rPr>
                <w:rFonts w:ascii="Times New Roman" w:hAnsi="Times New Roman" w:cs="Times New Roman"/>
                <w:sz w:val="24"/>
              </w:rPr>
              <w:t xml:space="preserve">. по УВР </w:t>
            </w:r>
          </w:p>
          <w:p w:rsidR="003B6A3E" w:rsidRPr="003B6A3E" w:rsidRDefault="00B5584A" w:rsidP="00B5584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Пузанова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С.Ф.</w:t>
            </w:r>
          </w:p>
        </w:tc>
      </w:tr>
      <w:tr w:rsidR="003B6A3E" w:rsidRPr="003B6A3E" w:rsidTr="003B6A3E">
        <w:trPr>
          <w:trHeight w:val="461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B6A3E" w:rsidRPr="003B6A3E" w:rsidRDefault="003B6A3E" w:rsidP="00452227">
            <w:pPr>
              <w:spacing w:after="123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1441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  <w:sz w:val="24"/>
              </w:rPr>
              <w:t xml:space="preserve">Компетентность в области организации учебной деятельности </w:t>
            </w:r>
          </w:p>
        </w:tc>
        <w:tc>
          <w:tcPr>
            <w:tcW w:w="340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123"/>
              <w:rPr>
                <w:rFonts w:ascii="Times New Roman" w:hAnsi="Times New Roman" w:cs="Times New Roman"/>
              </w:rPr>
            </w:pPr>
          </w:p>
        </w:tc>
      </w:tr>
      <w:tr w:rsidR="003B6A3E" w:rsidRPr="003B6A3E" w:rsidTr="003B6A3E">
        <w:trPr>
          <w:trHeight w:val="2770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lastRenderedPageBreak/>
              <w:t xml:space="preserve">Умение устанавливать субъект-субъектные отношения </w:t>
            </w:r>
          </w:p>
        </w:tc>
        <w:tc>
          <w:tcPr>
            <w:tcW w:w="4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12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18" w:line="258" w:lineRule="auto"/>
              <w:ind w:right="4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Уровень взаимопонимания между педагогом и обучающимися:  </w:t>
            </w:r>
          </w:p>
          <w:p w:rsidR="003B6A3E" w:rsidRPr="003B6A3E" w:rsidRDefault="003B6A3E" w:rsidP="00452227">
            <w:pPr>
              <w:spacing w:after="0"/>
              <w:ind w:right="145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- способность слушать и слышать обучающегося; - выяснять интересы и потребности обучающихся; - готовность вступать в помогающие отношения; - позитивный настрой педагога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18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Отслеживание и анализ результатов входного и итогового контроля, анализ информации об уровнях взаимопонимания между педагогами и обучающимися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21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Тестирование обучающих- </w:t>
            </w:r>
            <w:proofErr w:type="spellStart"/>
            <w:proofErr w:type="gramStart"/>
            <w:r w:rsidRPr="003B6A3E">
              <w:rPr>
                <w:rFonts w:ascii="Times New Roman" w:hAnsi="Times New Roman" w:cs="Times New Roman"/>
                <w:sz w:val="24"/>
              </w:rPr>
              <w:t>ся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</w:rPr>
              <w:t xml:space="preserve">.  </w:t>
            </w:r>
            <w:proofErr w:type="gram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1" w:line="238" w:lineRule="auto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% </w:t>
            </w:r>
            <w:proofErr w:type="gramStart"/>
            <w:r w:rsidRPr="003B6A3E">
              <w:rPr>
                <w:rFonts w:ascii="Times New Roman" w:hAnsi="Times New Roman" w:cs="Times New Roman"/>
                <w:sz w:val="24"/>
              </w:rPr>
              <w:t>педагогов  с</w:t>
            </w:r>
            <w:proofErr w:type="gramEnd"/>
            <w:r w:rsidRPr="003B6A3E">
              <w:rPr>
                <w:rFonts w:ascii="Times New Roman" w:hAnsi="Times New Roman" w:cs="Times New Roman"/>
                <w:sz w:val="24"/>
              </w:rPr>
              <w:t xml:space="preserve"> высоким, средним, низким уровнями </w:t>
            </w:r>
          </w:p>
          <w:p w:rsidR="003B6A3E" w:rsidRPr="003B6A3E" w:rsidRDefault="003B6A3E" w:rsidP="00452227">
            <w:pPr>
              <w:spacing w:after="0" w:line="272" w:lineRule="auto"/>
              <w:rPr>
                <w:rFonts w:ascii="Times New Roman" w:hAnsi="Times New Roman" w:cs="Times New Roman"/>
              </w:rPr>
            </w:pPr>
            <w:proofErr w:type="spellStart"/>
            <w:r w:rsidRPr="003B6A3E">
              <w:rPr>
                <w:rFonts w:ascii="Times New Roman" w:hAnsi="Times New Roman" w:cs="Times New Roman"/>
                <w:sz w:val="24"/>
              </w:rPr>
              <w:t>взаимопонима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</w:rPr>
              <w:t>ния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3B6A3E" w:rsidRPr="003B6A3E" w:rsidRDefault="003B6A3E" w:rsidP="00452227">
            <w:pPr>
              <w:spacing w:after="1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с </w:t>
            </w:r>
          </w:p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обучающимися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584A" w:rsidRDefault="003B6A3E" w:rsidP="00B558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5584A">
              <w:rPr>
                <w:rFonts w:ascii="Times New Roman" w:hAnsi="Times New Roman" w:cs="Times New Roman"/>
                <w:sz w:val="24"/>
              </w:rPr>
              <w:t>Зам.дир</w:t>
            </w:r>
            <w:proofErr w:type="spellEnd"/>
            <w:r w:rsidR="00B5584A">
              <w:rPr>
                <w:rFonts w:ascii="Times New Roman" w:hAnsi="Times New Roman" w:cs="Times New Roman"/>
                <w:sz w:val="24"/>
              </w:rPr>
              <w:t xml:space="preserve">. по </w:t>
            </w:r>
            <w:r w:rsidR="00B5584A">
              <w:rPr>
                <w:rFonts w:ascii="Times New Roman" w:hAnsi="Times New Roman" w:cs="Times New Roman"/>
                <w:sz w:val="24"/>
              </w:rPr>
              <w:t xml:space="preserve">ВР </w:t>
            </w:r>
          </w:p>
          <w:p w:rsidR="003B6A3E" w:rsidRPr="003B6A3E" w:rsidRDefault="00B5584A" w:rsidP="00B5584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Саранкина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Н.А.</w:t>
            </w:r>
          </w:p>
        </w:tc>
      </w:tr>
      <w:tr w:rsidR="003B6A3E" w:rsidRPr="003B6A3E" w:rsidTr="003B6A3E">
        <w:trPr>
          <w:trHeight w:val="2497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Владение методами преподавания </w:t>
            </w:r>
          </w:p>
        </w:tc>
        <w:tc>
          <w:tcPr>
            <w:tcW w:w="4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12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107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Знание нормативных методов и методик. Демонстрация личностно ориентированных методов образования. Наличие своих «находок» и методов, Использование в учебном процессе </w:t>
            </w:r>
            <w:r w:rsidRPr="003B6A3E">
              <w:rPr>
                <w:rFonts w:ascii="Times New Roman" w:hAnsi="Times New Roman" w:cs="Times New Roman"/>
                <w:sz w:val="24"/>
              </w:rPr>
              <w:lastRenderedPageBreak/>
              <w:t xml:space="preserve">современных методов и технологий   обучения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31" w:line="245" w:lineRule="auto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lastRenderedPageBreak/>
              <w:t xml:space="preserve">Эффективность усвоения знаний и формирования умений у обучающихся, предусмотренных программой. Анализ развития творческого потенциала педагога. Анализ уровня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</w:rPr>
              <w:t>сформированности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</w:rPr>
              <w:t xml:space="preserve"> обобщенных познавательных, </w:t>
            </w:r>
          </w:p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этических и технических навыков </w:t>
            </w:r>
          </w:p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26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Анкета «Оценка и самооценка профессиональных умений педагога»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% педагогов с высокими, </w:t>
            </w:r>
            <w:proofErr w:type="gramStart"/>
            <w:r w:rsidRPr="003B6A3E">
              <w:rPr>
                <w:rFonts w:ascii="Times New Roman" w:hAnsi="Times New Roman" w:cs="Times New Roman"/>
                <w:sz w:val="24"/>
              </w:rPr>
              <w:t>достаточными,  средними</w:t>
            </w:r>
            <w:proofErr w:type="gramEnd"/>
            <w:r w:rsidRPr="003B6A3E">
              <w:rPr>
                <w:rFonts w:ascii="Times New Roman" w:hAnsi="Times New Roman" w:cs="Times New Roman"/>
                <w:sz w:val="24"/>
              </w:rPr>
              <w:t xml:space="preserve">, слабыми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</w:rPr>
              <w:t>профессиональ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B6A3E">
              <w:rPr>
                <w:rFonts w:ascii="Times New Roman" w:hAnsi="Times New Roman" w:cs="Times New Roman"/>
                <w:sz w:val="24"/>
              </w:rPr>
              <w:t>ными</w:t>
            </w:r>
            <w:proofErr w:type="spellEnd"/>
            <w:r w:rsidRPr="003B6A3E">
              <w:rPr>
                <w:rFonts w:ascii="Times New Roman" w:hAnsi="Times New Roman" w:cs="Times New Roman"/>
                <w:sz w:val="24"/>
              </w:rPr>
              <w:t xml:space="preserve"> умениями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584A" w:rsidRDefault="003B6A3E" w:rsidP="00B558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3B6A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5584A">
              <w:rPr>
                <w:rFonts w:ascii="Times New Roman" w:hAnsi="Times New Roman" w:cs="Times New Roman"/>
                <w:sz w:val="24"/>
              </w:rPr>
              <w:t>Зам.дир</w:t>
            </w:r>
            <w:proofErr w:type="spellEnd"/>
            <w:r w:rsidR="00B5584A">
              <w:rPr>
                <w:rFonts w:ascii="Times New Roman" w:hAnsi="Times New Roman" w:cs="Times New Roman"/>
                <w:sz w:val="24"/>
              </w:rPr>
              <w:t xml:space="preserve">. по УВР </w:t>
            </w:r>
          </w:p>
          <w:p w:rsidR="003B6A3E" w:rsidRPr="003B6A3E" w:rsidRDefault="00B5584A" w:rsidP="00B5584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Пузанова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С.Ф.</w:t>
            </w:r>
          </w:p>
        </w:tc>
      </w:tr>
    </w:tbl>
    <w:p w:rsidR="003B6A3E" w:rsidRPr="00A05428" w:rsidRDefault="003B6A3E" w:rsidP="003B6A3E">
      <w:pPr>
        <w:spacing w:after="0"/>
      </w:pPr>
      <w:r w:rsidRPr="00A05428">
        <w:lastRenderedPageBreak/>
        <w:t xml:space="preserve"> </w:t>
      </w:r>
    </w:p>
    <w:p w:rsidR="003B6A3E" w:rsidRDefault="003B6A3E" w:rsidP="003B6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6A3E" w:rsidRPr="00A05428" w:rsidRDefault="003B6A3E" w:rsidP="003B6A3E">
      <w:pPr>
        <w:pStyle w:val="1"/>
        <w:ind w:left="814" w:right="108"/>
        <w:rPr>
          <w:lang w:val="ru-RU"/>
        </w:rPr>
      </w:pPr>
      <w:r w:rsidRPr="00A05428">
        <w:rPr>
          <w:lang w:val="ru-RU"/>
        </w:rPr>
        <w:t xml:space="preserve">Комплексная диагностическая методика «Профессиональные потребности и затруднения педагогов» </w:t>
      </w:r>
    </w:p>
    <w:p w:rsidR="003B6A3E" w:rsidRPr="00A05428" w:rsidRDefault="003B6A3E" w:rsidP="003B6A3E">
      <w:pPr>
        <w:spacing w:after="22"/>
        <w:ind w:left="69"/>
        <w:jc w:val="center"/>
      </w:pPr>
      <w:r w:rsidRPr="00A05428">
        <w:rPr>
          <w:b/>
        </w:rPr>
        <w:t xml:space="preserve"> </w:t>
      </w:r>
    </w:p>
    <w:p w:rsidR="003B6A3E" w:rsidRPr="003B6A3E" w:rsidRDefault="003B6A3E" w:rsidP="003B6A3E">
      <w:pPr>
        <w:numPr>
          <w:ilvl w:val="0"/>
          <w:numId w:val="1"/>
        </w:numPr>
        <w:spacing w:after="13" w:line="271" w:lineRule="auto"/>
        <w:ind w:right="4" w:firstLine="710"/>
        <w:jc w:val="both"/>
        <w:rPr>
          <w:rFonts w:ascii="Times New Roman" w:hAnsi="Times New Roman" w:cs="Times New Roman"/>
        </w:rPr>
      </w:pPr>
      <w:r w:rsidRPr="003B6A3E">
        <w:rPr>
          <w:rFonts w:ascii="Times New Roman" w:hAnsi="Times New Roman" w:cs="Times New Roman"/>
        </w:rPr>
        <w:t xml:space="preserve">- Насколько Вам необходимы для успешной работы следующие знания, умения и качества личности (Заполните колонку А, ранжировав пять вопросов в каждом из видов подготовки по степени их значимости для Вашей работы). </w:t>
      </w:r>
      <w:bookmarkStart w:id="0" w:name="_GoBack"/>
      <w:bookmarkEnd w:id="0"/>
    </w:p>
    <w:p w:rsidR="003B6A3E" w:rsidRPr="003B6A3E" w:rsidRDefault="003B6A3E" w:rsidP="003B6A3E">
      <w:pPr>
        <w:numPr>
          <w:ilvl w:val="0"/>
          <w:numId w:val="1"/>
        </w:numPr>
        <w:spacing w:after="13" w:line="271" w:lineRule="auto"/>
        <w:ind w:right="4" w:firstLine="710"/>
        <w:jc w:val="both"/>
        <w:rPr>
          <w:rFonts w:ascii="Times New Roman" w:hAnsi="Times New Roman" w:cs="Times New Roman"/>
        </w:rPr>
      </w:pPr>
      <w:r w:rsidRPr="003B6A3E">
        <w:rPr>
          <w:rFonts w:ascii="Times New Roman" w:hAnsi="Times New Roman" w:cs="Times New Roman"/>
        </w:rPr>
        <w:t xml:space="preserve">- Насколько Вы довольны своими знаниями, умениями и качествами личности. Заполните колонку Б, </w:t>
      </w:r>
      <w:proofErr w:type="spellStart"/>
      <w:r w:rsidRPr="003B6A3E">
        <w:rPr>
          <w:rFonts w:ascii="Times New Roman" w:hAnsi="Times New Roman" w:cs="Times New Roman"/>
        </w:rPr>
        <w:t>проранжировав</w:t>
      </w:r>
      <w:proofErr w:type="spellEnd"/>
      <w:r w:rsidRPr="003B6A3E">
        <w:rPr>
          <w:rFonts w:ascii="Times New Roman" w:hAnsi="Times New Roman" w:cs="Times New Roman"/>
        </w:rPr>
        <w:t xml:space="preserve"> 5 вопросов в каждом из видов подготовки. </w:t>
      </w:r>
    </w:p>
    <w:p w:rsidR="003B6A3E" w:rsidRPr="003B6A3E" w:rsidRDefault="003B6A3E" w:rsidP="003B6A3E">
      <w:pPr>
        <w:numPr>
          <w:ilvl w:val="0"/>
          <w:numId w:val="1"/>
        </w:numPr>
        <w:spacing w:after="0"/>
        <w:ind w:right="4" w:firstLine="710"/>
        <w:jc w:val="both"/>
        <w:rPr>
          <w:rFonts w:ascii="Times New Roman" w:hAnsi="Times New Roman" w:cs="Times New Roman"/>
        </w:rPr>
      </w:pPr>
      <w:r w:rsidRPr="003B6A3E">
        <w:rPr>
          <w:rFonts w:ascii="Times New Roman" w:hAnsi="Times New Roman" w:cs="Times New Roman"/>
        </w:rPr>
        <w:t xml:space="preserve">- Заполните колонку В, вычислив разность показателей в колонках А и Б (А </w:t>
      </w:r>
    </w:p>
    <w:p w:rsidR="003B6A3E" w:rsidRPr="003B6A3E" w:rsidRDefault="003B6A3E" w:rsidP="003B6A3E">
      <w:pPr>
        <w:ind w:left="10" w:right="4"/>
        <w:rPr>
          <w:rFonts w:ascii="Times New Roman" w:hAnsi="Times New Roman" w:cs="Times New Roman"/>
        </w:rPr>
      </w:pPr>
      <w:r w:rsidRPr="003B6A3E">
        <w:rPr>
          <w:rFonts w:ascii="Times New Roman" w:hAnsi="Times New Roman" w:cs="Times New Roman"/>
        </w:rPr>
        <w:t xml:space="preserve">- Б = В). </w:t>
      </w:r>
    </w:p>
    <w:p w:rsidR="003B6A3E" w:rsidRDefault="003B6A3E" w:rsidP="003B6A3E">
      <w:pPr>
        <w:spacing w:after="0"/>
      </w:pPr>
      <w:r>
        <w:t xml:space="preserve"> </w:t>
      </w:r>
    </w:p>
    <w:tbl>
      <w:tblPr>
        <w:tblW w:w="8953" w:type="dxa"/>
        <w:tblInd w:w="-110" w:type="dxa"/>
        <w:tblCellMar>
          <w:top w:w="11" w:type="dxa"/>
          <w:left w:w="11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5423"/>
        <w:gridCol w:w="907"/>
        <w:gridCol w:w="908"/>
        <w:gridCol w:w="937"/>
      </w:tblGrid>
      <w:tr w:rsidR="003B6A3E" w:rsidRPr="003B6A3E" w:rsidTr="003B6A3E">
        <w:trPr>
          <w:trHeight w:val="65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24"/>
              <w:ind w:left="139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3B6A3E" w:rsidRPr="003B6A3E" w:rsidRDefault="003B6A3E" w:rsidP="00452227">
            <w:pPr>
              <w:spacing w:after="0"/>
              <w:ind w:left="8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п/п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279" w:right="351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Показатели/индикаторы профессиональных потребностей и затруднений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right="67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А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right="7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Б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3E" w:rsidRPr="003B6A3E" w:rsidRDefault="003B6A3E" w:rsidP="00452227">
            <w:pPr>
              <w:spacing w:after="0"/>
              <w:ind w:right="7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В </w:t>
            </w:r>
          </w:p>
        </w:tc>
      </w:tr>
      <w:tr w:rsidR="003B6A3E" w:rsidRPr="003B6A3E" w:rsidTr="003B6A3E">
        <w:trPr>
          <w:trHeight w:val="33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Личностная подготовка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Уверенность в своих силах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1.2.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Контактность с людьми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1.3.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Системность в работе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1.4.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Понимание происходящих в образовании изменений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1.5.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Понимание норм отношений в коллективе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Правовая подготовка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2.1.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Знание своих гражданских и профессиональных прав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2.2.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Знание основ законодательства в сфере образования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2.3.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Знание норм прав обучающихся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2.4.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обучить правовой самозащите обучающихся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2.5.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отстоять свои права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3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Экономическая подготовка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3.1.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Знание основ рыночной экономики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3.2.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Знание хозяйственного механизма работы учреждения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3.3.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рационально организовать свой труд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3.4.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рационально организовать труд обучающихся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65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3.5.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</w:t>
            </w:r>
            <w:r w:rsidRPr="003B6A3E">
              <w:rPr>
                <w:rFonts w:ascii="Times New Roman" w:hAnsi="Times New Roman" w:cs="Times New Roman"/>
              </w:rPr>
              <w:tab/>
              <w:t xml:space="preserve">формировать </w:t>
            </w:r>
            <w:r w:rsidRPr="003B6A3E">
              <w:rPr>
                <w:rFonts w:ascii="Times New Roman" w:hAnsi="Times New Roman" w:cs="Times New Roman"/>
              </w:rPr>
              <w:tab/>
              <w:t xml:space="preserve">экономическое </w:t>
            </w:r>
            <w:r w:rsidRPr="003B6A3E">
              <w:rPr>
                <w:rFonts w:ascii="Times New Roman" w:hAnsi="Times New Roman" w:cs="Times New Roman"/>
              </w:rPr>
              <w:tab/>
              <w:t xml:space="preserve">мышление обучающихся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Управленческая подготовка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65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lastRenderedPageBreak/>
              <w:t xml:space="preserve">4.1.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tabs>
                <w:tab w:val="center" w:pos="1531"/>
                <w:tab w:val="center" w:pos="2916"/>
                <w:tab w:val="center" w:pos="3962"/>
                <w:tab w:val="center" w:pos="4317"/>
                <w:tab w:val="right" w:pos="6790"/>
              </w:tabs>
              <w:spacing w:after="3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Знание </w:t>
            </w:r>
            <w:r w:rsidRPr="003B6A3E">
              <w:rPr>
                <w:rFonts w:ascii="Times New Roman" w:hAnsi="Times New Roman" w:cs="Times New Roman"/>
              </w:rPr>
              <w:tab/>
              <w:t xml:space="preserve">основ </w:t>
            </w:r>
            <w:r w:rsidRPr="003B6A3E">
              <w:rPr>
                <w:rFonts w:ascii="Times New Roman" w:hAnsi="Times New Roman" w:cs="Times New Roman"/>
              </w:rPr>
              <w:tab/>
              <w:t xml:space="preserve">управления </w:t>
            </w:r>
            <w:r w:rsidRPr="003B6A3E">
              <w:rPr>
                <w:rFonts w:ascii="Times New Roman" w:hAnsi="Times New Roman" w:cs="Times New Roman"/>
              </w:rPr>
              <w:tab/>
              <w:t xml:space="preserve"> </w:t>
            </w:r>
            <w:r w:rsidRPr="003B6A3E">
              <w:rPr>
                <w:rFonts w:ascii="Times New Roman" w:hAnsi="Times New Roman" w:cs="Times New Roman"/>
              </w:rPr>
              <w:tab/>
              <w:t xml:space="preserve"> </w:t>
            </w:r>
            <w:r w:rsidRPr="003B6A3E">
              <w:rPr>
                <w:rFonts w:ascii="Times New Roman" w:hAnsi="Times New Roman" w:cs="Times New Roman"/>
              </w:rPr>
              <w:tab/>
              <w:t xml:space="preserve">образовательной </w:t>
            </w:r>
          </w:p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деятельностью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4.2.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управлять развитием обучающихся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4.3.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корректировать свой стиль руководства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4.4.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развивать самоуправление обучающихся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4.5.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стимулировать качественное обучение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5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5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Общекультурная работа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5.1.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Способность к творчеству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5.2.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Знание основ искусств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5.3.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tabs>
                <w:tab w:val="center" w:pos="2085"/>
                <w:tab w:val="center" w:pos="3916"/>
                <w:tab w:val="right" w:pos="6790"/>
              </w:tabs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</w:t>
            </w:r>
            <w:r w:rsidRPr="003B6A3E">
              <w:rPr>
                <w:rFonts w:ascii="Times New Roman" w:hAnsi="Times New Roman" w:cs="Times New Roman"/>
              </w:rPr>
              <w:tab/>
              <w:t xml:space="preserve">развивать </w:t>
            </w:r>
            <w:r w:rsidRPr="003B6A3E">
              <w:rPr>
                <w:rFonts w:ascii="Times New Roman" w:hAnsi="Times New Roman" w:cs="Times New Roman"/>
              </w:rPr>
              <w:tab/>
              <w:t xml:space="preserve">творческие </w:t>
            </w:r>
            <w:r w:rsidRPr="003B6A3E">
              <w:rPr>
                <w:rFonts w:ascii="Times New Roman" w:hAnsi="Times New Roman" w:cs="Times New Roman"/>
              </w:rPr>
              <w:tab/>
              <w:t xml:space="preserve">способности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4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обучающихся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rPr>
                <w:rFonts w:ascii="Times New Roman" w:hAnsi="Times New Roman" w:cs="Times New Roman"/>
              </w:rPr>
            </w:pPr>
          </w:p>
        </w:tc>
      </w:tr>
      <w:tr w:rsidR="003B6A3E" w:rsidRPr="003B6A3E" w:rsidTr="003B6A3E">
        <w:trPr>
          <w:trHeight w:val="33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5.4.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Поддержание своей спортивной формы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5.5.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соблюдать режим труда и отдыха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10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6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Общеобразовательная подготовка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65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6.1.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Знание </w:t>
            </w:r>
            <w:r w:rsidRPr="003B6A3E">
              <w:rPr>
                <w:rFonts w:ascii="Times New Roman" w:hAnsi="Times New Roman" w:cs="Times New Roman"/>
              </w:rPr>
              <w:tab/>
              <w:t xml:space="preserve">стандартов </w:t>
            </w:r>
            <w:r w:rsidRPr="003B6A3E">
              <w:rPr>
                <w:rFonts w:ascii="Times New Roman" w:hAnsi="Times New Roman" w:cs="Times New Roman"/>
              </w:rPr>
              <w:tab/>
              <w:t xml:space="preserve">преподаваемой </w:t>
            </w:r>
            <w:r w:rsidRPr="003B6A3E">
              <w:rPr>
                <w:rFonts w:ascii="Times New Roman" w:hAnsi="Times New Roman" w:cs="Times New Roman"/>
              </w:rPr>
              <w:tab/>
              <w:t xml:space="preserve">учебной дисциплины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6.2.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Знание смежных дисциплин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6.3.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осваивать новый опыт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65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6.4.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развивать у обучающихся общие учебные умения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6.5.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использовать в работе ИКТ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10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7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Коммуникативная подготовка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7.1.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Знание основ делового общения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5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7.2.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бесконфликтно общаться с обучающимися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7.3.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разрешать конфликты с родителями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7.4.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избегать конфликтов с коллегами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3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7.5.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бесконфликтно общаться с руководством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10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8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Психологическая подготовка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8.1.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управлять своим состоянием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8.2.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Знание основ психологии управления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8.3.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изучать личность обучающегося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8.4.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развивать память обучающихся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8.5.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развивать мышление обучающихся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10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9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Методологическая подготовка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65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9.1.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Знание теории поэтапного формирования умственных действий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9.2.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Знание теории развивающего обучения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9.3.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Знание теории программированного обучения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9.4.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самостоятельно изучать дидактические теории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3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lastRenderedPageBreak/>
              <w:t xml:space="preserve">9.5.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Знание основ дидактики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110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Технологическая подготовка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10.1.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планировать изучение тем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10.2.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проводить занятия разных типов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65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10.3.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</w:t>
            </w:r>
            <w:r w:rsidRPr="003B6A3E">
              <w:rPr>
                <w:rFonts w:ascii="Times New Roman" w:hAnsi="Times New Roman" w:cs="Times New Roman"/>
              </w:rPr>
              <w:tab/>
              <w:t xml:space="preserve">управлять </w:t>
            </w:r>
            <w:r w:rsidRPr="003B6A3E">
              <w:rPr>
                <w:rFonts w:ascii="Times New Roman" w:hAnsi="Times New Roman" w:cs="Times New Roman"/>
              </w:rPr>
              <w:tab/>
              <w:t>учебно-</w:t>
            </w:r>
            <w:proofErr w:type="gramStart"/>
            <w:r w:rsidRPr="003B6A3E">
              <w:rPr>
                <w:rFonts w:ascii="Times New Roman" w:hAnsi="Times New Roman" w:cs="Times New Roman"/>
              </w:rPr>
              <w:t>познавательной  деятельностью</w:t>
            </w:r>
            <w:proofErr w:type="gramEnd"/>
            <w:r w:rsidRPr="003B6A3E">
              <w:rPr>
                <w:rFonts w:ascii="Times New Roman" w:hAnsi="Times New Roman" w:cs="Times New Roman"/>
              </w:rPr>
              <w:t xml:space="preserve"> обучающихся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6A3E" w:rsidRPr="003B6A3E" w:rsidTr="003B6A3E">
        <w:trPr>
          <w:trHeight w:val="65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10.4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</w:t>
            </w:r>
            <w:r w:rsidRPr="003B6A3E">
              <w:rPr>
                <w:rFonts w:ascii="Times New Roman" w:hAnsi="Times New Roman" w:cs="Times New Roman"/>
              </w:rPr>
              <w:tab/>
              <w:t xml:space="preserve">организовать </w:t>
            </w:r>
            <w:r w:rsidRPr="003B6A3E">
              <w:rPr>
                <w:rFonts w:ascii="Times New Roman" w:hAnsi="Times New Roman" w:cs="Times New Roman"/>
              </w:rPr>
              <w:tab/>
              <w:t xml:space="preserve">самостоятельную </w:t>
            </w:r>
            <w:r w:rsidRPr="003B6A3E">
              <w:rPr>
                <w:rFonts w:ascii="Times New Roman" w:hAnsi="Times New Roman" w:cs="Times New Roman"/>
              </w:rPr>
              <w:tab/>
              <w:t xml:space="preserve">работу обучающихся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A3E" w:rsidRPr="003B6A3E" w:rsidTr="003B6A3E">
        <w:trPr>
          <w:trHeight w:val="33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left="34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10.5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Умение организовать контроль знаний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36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3E" w:rsidRPr="003B6A3E" w:rsidRDefault="003B6A3E" w:rsidP="00452227">
            <w:pPr>
              <w:spacing w:after="0"/>
              <w:ind w:right="45"/>
              <w:jc w:val="center"/>
              <w:rPr>
                <w:rFonts w:ascii="Times New Roman" w:hAnsi="Times New Roman" w:cs="Times New Roman"/>
              </w:rPr>
            </w:pPr>
            <w:r w:rsidRPr="003B6A3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B6A3E" w:rsidRDefault="003B6A3E" w:rsidP="003B6A3E">
      <w:pPr>
        <w:spacing w:after="0"/>
        <w:ind w:left="5104"/>
      </w:pPr>
      <w:r>
        <w:rPr>
          <w:b/>
        </w:rPr>
        <w:t xml:space="preserve"> </w:t>
      </w:r>
    </w:p>
    <w:p w:rsidR="003B6A3E" w:rsidRDefault="003B6A3E" w:rsidP="003B6A3E">
      <w:pPr>
        <w:spacing w:after="0"/>
        <w:ind w:left="5104"/>
      </w:pPr>
      <w:r>
        <w:rPr>
          <w:b/>
        </w:rPr>
        <w:t xml:space="preserve"> </w:t>
      </w:r>
    </w:p>
    <w:p w:rsidR="003B6A3E" w:rsidRPr="003B6A3E" w:rsidRDefault="003B6A3E" w:rsidP="003B6A3E">
      <w:pPr>
        <w:pStyle w:val="1"/>
        <w:ind w:left="159"/>
        <w:rPr>
          <w:szCs w:val="28"/>
          <w:lang w:val="ru-RU"/>
        </w:rPr>
      </w:pPr>
      <w:r w:rsidRPr="003B6A3E">
        <w:rPr>
          <w:szCs w:val="28"/>
          <w:lang w:val="ru-RU"/>
        </w:rPr>
        <w:t>Разъяснения процедуры проведения комплексной диагностической методики «Профессиональные потребности и затруднения педагогов»</w:t>
      </w:r>
    </w:p>
    <w:p w:rsidR="003B6A3E" w:rsidRPr="003B6A3E" w:rsidRDefault="003B6A3E" w:rsidP="003B6A3E">
      <w:pPr>
        <w:spacing w:after="0"/>
        <w:ind w:left="69" w:firstLine="498"/>
        <w:jc w:val="both"/>
        <w:rPr>
          <w:rFonts w:ascii="Times New Roman" w:hAnsi="Times New Roman" w:cs="Times New Roman"/>
          <w:sz w:val="28"/>
          <w:szCs w:val="28"/>
        </w:rPr>
      </w:pPr>
      <w:r w:rsidRPr="003B6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6A3E">
        <w:rPr>
          <w:rFonts w:ascii="Times New Roman" w:hAnsi="Times New Roman" w:cs="Times New Roman"/>
          <w:sz w:val="28"/>
          <w:szCs w:val="28"/>
        </w:rPr>
        <w:t xml:space="preserve">Каждый показатель диагностической методики соответствует определенному виду профессиональной подготовки педагога. Каждый вид (показатель) включает в себя определенную сумму знаний и умений (набор индикаторов). При отработке анкеты были оставлены наиболее важные для профессионализма современного учителя. Так определились 50 направлений профессионального развития педагога. Изучая потребности педагогов дополнительного образования в овладении различными знаниями и умениями, руководитель получают возможность целенаправленно и системно повышать профессионализм педагогов, логично и конкретно планировать работу. </w:t>
      </w:r>
    </w:p>
    <w:p w:rsidR="003B6A3E" w:rsidRPr="003B6A3E" w:rsidRDefault="003B6A3E" w:rsidP="003B6A3E">
      <w:pPr>
        <w:spacing w:after="27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B6A3E">
        <w:rPr>
          <w:rFonts w:ascii="Times New Roman" w:hAnsi="Times New Roman" w:cs="Times New Roman"/>
          <w:i/>
          <w:sz w:val="28"/>
          <w:szCs w:val="28"/>
        </w:rPr>
        <w:t xml:space="preserve"> Цель диагностической методики</w:t>
      </w:r>
      <w:r w:rsidRPr="003B6A3E">
        <w:rPr>
          <w:rFonts w:ascii="Times New Roman" w:hAnsi="Times New Roman" w:cs="Times New Roman"/>
          <w:sz w:val="28"/>
          <w:szCs w:val="28"/>
        </w:rPr>
        <w:t xml:space="preserve"> – изучить удовлетворенность профессиональной подготовкой. </w:t>
      </w:r>
    </w:p>
    <w:p w:rsidR="003B6A3E" w:rsidRPr="003B6A3E" w:rsidRDefault="003B6A3E" w:rsidP="003B6A3E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B6A3E">
        <w:rPr>
          <w:rFonts w:ascii="Times New Roman" w:hAnsi="Times New Roman" w:cs="Times New Roman"/>
          <w:i/>
          <w:sz w:val="28"/>
          <w:szCs w:val="28"/>
        </w:rPr>
        <w:t xml:space="preserve">Задание участникам диагностирования: </w:t>
      </w:r>
    </w:p>
    <w:p w:rsidR="003B6A3E" w:rsidRPr="003B6A3E" w:rsidRDefault="003B6A3E" w:rsidP="003B6A3E">
      <w:pPr>
        <w:ind w:right="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B6A3E">
        <w:rPr>
          <w:rFonts w:ascii="Times New Roman" w:hAnsi="Times New Roman" w:cs="Times New Roman"/>
          <w:sz w:val="28"/>
          <w:szCs w:val="28"/>
        </w:rPr>
        <w:t xml:space="preserve">Заполните колонку «А», ранжировав, пять вопросов в каждом из видов подготовки по степени их значимости для Вашей работы, ответив на вопросы: </w:t>
      </w:r>
    </w:p>
    <w:p w:rsidR="003B6A3E" w:rsidRPr="003B6A3E" w:rsidRDefault="003B6A3E" w:rsidP="003B6A3E">
      <w:pPr>
        <w:numPr>
          <w:ilvl w:val="0"/>
          <w:numId w:val="2"/>
        </w:numPr>
        <w:spacing w:after="13" w:line="271" w:lineRule="auto"/>
        <w:ind w:right="4" w:firstLine="768"/>
        <w:jc w:val="both"/>
        <w:rPr>
          <w:rFonts w:ascii="Times New Roman" w:hAnsi="Times New Roman" w:cs="Times New Roman"/>
          <w:sz w:val="28"/>
          <w:szCs w:val="28"/>
        </w:rPr>
      </w:pPr>
      <w:r w:rsidRPr="003B6A3E">
        <w:rPr>
          <w:rFonts w:ascii="Times New Roman" w:hAnsi="Times New Roman" w:cs="Times New Roman"/>
          <w:sz w:val="28"/>
          <w:szCs w:val="28"/>
        </w:rPr>
        <w:t xml:space="preserve">Насколько Вам необходимы для успешной работы знания, умения и качества личности, представленные в анкете. </w:t>
      </w:r>
    </w:p>
    <w:p w:rsidR="003B6A3E" w:rsidRPr="003B6A3E" w:rsidRDefault="003B6A3E" w:rsidP="003B6A3E">
      <w:pPr>
        <w:numPr>
          <w:ilvl w:val="0"/>
          <w:numId w:val="2"/>
        </w:numPr>
        <w:spacing w:after="13" w:line="271" w:lineRule="auto"/>
        <w:ind w:right="4" w:firstLine="768"/>
        <w:jc w:val="both"/>
        <w:rPr>
          <w:rFonts w:ascii="Times New Roman" w:hAnsi="Times New Roman" w:cs="Times New Roman"/>
          <w:sz w:val="28"/>
          <w:szCs w:val="28"/>
        </w:rPr>
      </w:pPr>
      <w:r w:rsidRPr="003B6A3E">
        <w:rPr>
          <w:rFonts w:ascii="Times New Roman" w:hAnsi="Times New Roman" w:cs="Times New Roman"/>
          <w:sz w:val="28"/>
          <w:szCs w:val="28"/>
        </w:rPr>
        <w:t xml:space="preserve">Насколько Вы довольны своими знаниями, умениями и качествами личности. </w:t>
      </w:r>
    </w:p>
    <w:p w:rsidR="003B6A3E" w:rsidRPr="003B6A3E" w:rsidRDefault="003B6A3E" w:rsidP="003B6A3E">
      <w:pPr>
        <w:ind w:right="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B6A3E">
        <w:rPr>
          <w:rFonts w:ascii="Times New Roman" w:hAnsi="Times New Roman" w:cs="Times New Roman"/>
          <w:sz w:val="28"/>
          <w:szCs w:val="28"/>
        </w:rPr>
        <w:t xml:space="preserve">Заполните колонку «Б», </w:t>
      </w:r>
      <w:proofErr w:type="spellStart"/>
      <w:r w:rsidRPr="003B6A3E">
        <w:rPr>
          <w:rFonts w:ascii="Times New Roman" w:hAnsi="Times New Roman" w:cs="Times New Roman"/>
          <w:sz w:val="28"/>
          <w:szCs w:val="28"/>
        </w:rPr>
        <w:t>проранжировав</w:t>
      </w:r>
      <w:proofErr w:type="spellEnd"/>
      <w:r w:rsidRPr="003B6A3E">
        <w:rPr>
          <w:rFonts w:ascii="Times New Roman" w:hAnsi="Times New Roman" w:cs="Times New Roman"/>
          <w:sz w:val="28"/>
          <w:szCs w:val="28"/>
        </w:rPr>
        <w:t xml:space="preserve"> 5 вопросов в каждом из видов подготовки. Заполните колонку «В», вычислив разность показателей в колонках А и Б (А - Б = В).  </w:t>
      </w:r>
    </w:p>
    <w:p w:rsidR="003B6A3E" w:rsidRPr="003B6A3E" w:rsidRDefault="003B6A3E" w:rsidP="003B6A3E">
      <w:pPr>
        <w:ind w:right="4" w:firstLine="768"/>
        <w:jc w:val="both"/>
        <w:rPr>
          <w:rFonts w:ascii="Times New Roman" w:hAnsi="Times New Roman" w:cs="Times New Roman"/>
          <w:sz w:val="28"/>
          <w:szCs w:val="28"/>
        </w:rPr>
      </w:pPr>
      <w:r w:rsidRPr="003B6A3E">
        <w:rPr>
          <w:rFonts w:ascii="Times New Roman" w:hAnsi="Times New Roman" w:cs="Times New Roman"/>
          <w:sz w:val="28"/>
          <w:szCs w:val="28"/>
        </w:rPr>
        <w:t xml:space="preserve">Если разность окажется отрицательной, то учитель испытывает потребность в овладении более прочными знаниями и умениями по данному вопросу. Показатели в колонках «В» указывают, какие профессиональные потребности и затруднения учителя удовлетворены, какие - нет. Далее необходимо выделить самые неудовлетворенные потребности. Таковыми </w:t>
      </w:r>
      <w:r w:rsidRPr="003B6A3E">
        <w:rPr>
          <w:rFonts w:ascii="Times New Roman" w:hAnsi="Times New Roman" w:cs="Times New Roman"/>
          <w:sz w:val="28"/>
          <w:szCs w:val="28"/>
        </w:rPr>
        <w:lastRenderedPageBreak/>
        <w:t xml:space="preserve">считаются те, которые в колонке «В» имеют наибольший цифровой показатель (-4, -3, -2).  </w:t>
      </w:r>
    </w:p>
    <w:p w:rsidR="003B6A3E" w:rsidRDefault="003B6A3E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D8" w:rsidRPr="00D94CD8" w:rsidRDefault="00D94CD8" w:rsidP="001D728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94CD8" w:rsidRPr="00D94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B4D50"/>
    <w:multiLevelType w:val="hybridMultilevel"/>
    <w:tmpl w:val="7A24332C"/>
    <w:lvl w:ilvl="0" w:tplc="87F2DD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9CFF7C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88D340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C2FFA4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FA927E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F8ACEA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44CC5C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5EACDA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2CD4FE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A5C240C"/>
    <w:multiLevelType w:val="hybridMultilevel"/>
    <w:tmpl w:val="283ABCD2"/>
    <w:lvl w:ilvl="0" w:tplc="544687F4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184F6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CCD7A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76711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4D6A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3684E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08ABD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5838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4E5B5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A1"/>
    <w:rsid w:val="001D728A"/>
    <w:rsid w:val="003B6A3E"/>
    <w:rsid w:val="00883E60"/>
    <w:rsid w:val="0089500D"/>
    <w:rsid w:val="009249A1"/>
    <w:rsid w:val="00B5584A"/>
    <w:rsid w:val="00D9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87CC4-2522-4194-8A86-182F2FDB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3B6A3E"/>
    <w:pPr>
      <w:keepNext/>
      <w:keepLines/>
      <w:spacing w:after="0" w:line="271" w:lineRule="auto"/>
      <w:ind w:left="3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B6A3E"/>
    <w:rPr>
      <w:rFonts w:ascii="Times New Roman" w:eastAsia="Times New Roman" w:hAnsi="Times New Roman" w:cs="Times New Roman"/>
      <w:b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journals.ru/keywords/k3857.shtml" TargetMode="External"/><Relationship Id="rId13" Type="http://schemas.openxmlformats.org/officeDocument/2006/relationships/hyperlink" Target="http://psyjournals.ru/keywords/k4235.shtml" TargetMode="External"/><Relationship Id="rId18" Type="http://schemas.openxmlformats.org/officeDocument/2006/relationships/hyperlink" Target="http://psyjournals.ru/keywords/k3962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yjournals.ru/keywords/k3857.shtml" TargetMode="External"/><Relationship Id="rId12" Type="http://schemas.openxmlformats.org/officeDocument/2006/relationships/hyperlink" Target="http://psyjournals.ru/keywords/k3072.shtml" TargetMode="External"/><Relationship Id="rId17" Type="http://schemas.openxmlformats.org/officeDocument/2006/relationships/hyperlink" Target="http://psyjournals.ru/keywords/k3962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psyjournals.ru/keywords/k3962.s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syjournals.ru/keywords/k3496.shtml" TargetMode="External"/><Relationship Id="rId11" Type="http://schemas.openxmlformats.org/officeDocument/2006/relationships/hyperlink" Target="http://psyjournals.ru/keywords/k3072.shtml" TargetMode="External"/><Relationship Id="rId5" Type="http://schemas.openxmlformats.org/officeDocument/2006/relationships/hyperlink" Target="http://psyjournals.ru/keywords/k3496.shtml" TargetMode="External"/><Relationship Id="rId15" Type="http://schemas.openxmlformats.org/officeDocument/2006/relationships/hyperlink" Target="http://psyjournals.ru/keywords/k3962.shtml" TargetMode="External"/><Relationship Id="rId10" Type="http://schemas.openxmlformats.org/officeDocument/2006/relationships/hyperlink" Target="http://psyjournals.ru/keywords/k3072.s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syjournals.ru/keywords/k3072.shtml" TargetMode="External"/><Relationship Id="rId14" Type="http://schemas.openxmlformats.org/officeDocument/2006/relationships/hyperlink" Target="http://psyjournals.ru/keywords/k4235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3967</Words>
  <Characters>22616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2021-06-01T09:25:00Z</dcterms:created>
  <dcterms:modified xsi:type="dcterms:W3CDTF">2021-06-01T11:03:00Z</dcterms:modified>
</cp:coreProperties>
</file>