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7C" w:rsidRDefault="003E2E7C" w:rsidP="003E2E7C">
      <w:pPr>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CB70E0" w:rsidRPr="00B7188F" w:rsidRDefault="00B7188F" w:rsidP="00B7188F">
      <w:pPr>
        <w:jc w:val="center"/>
        <w:rPr>
          <w:rFonts w:ascii="Times New Roman" w:hAnsi="Times New Roman" w:cs="Times New Roman"/>
          <w:b/>
          <w:sz w:val="28"/>
          <w:szCs w:val="28"/>
        </w:rPr>
      </w:pPr>
      <w:r w:rsidRPr="00B7188F">
        <w:rPr>
          <w:rFonts w:ascii="Times New Roman" w:hAnsi="Times New Roman" w:cs="Times New Roman"/>
          <w:b/>
          <w:sz w:val="28"/>
          <w:szCs w:val="28"/>
        </w:rPr>
        <w:t>План методической работы с педагогическими кадрами МАОУ СОШ с. Быньги в 2021-2022 учебном году.</w:t>
      </w:r>
    </w:p>
    <w:p w:rsidR="00B7188F" w:rsidRPr="00B7188F" w:rsidRDefault="00B7188F" w:rsidP="00B7188F">
      <w:pPr>
        <w:rPr>
          <w:rFonts w:ascii="Times New Roman" w:hAnsi="Times New Roman" w:cs="Times New Roman"/>
          <w:sz w:val="28"/>
          <w:szCs w:val="28"/>
        </w:rPr>
      </w:pPr>
      <w:r w:rsidRPr="00B7188F">
        <w:rPr>
          <w:rFonts w:ascii="Times New Roman" w:hAnsi="Times New Roman" w:cs="Times New Roman"/>
          <w:b/>
          <w:sz w:val="28"/>
          <w:szCs w:val="28"/>
        </w:rPr>
        <w:t>Тема методической работы</w:t>
      </w:r>
      <w:r w:rsidRPr="00B7188F">
        <w:rPr>
          <w:rFonts w:ascii="Times New Roman" w:hAnsi="Times New Roman" w:cs="Times New Roman"/>
          <w:sz w:val="28"/>
          <w:szCs w:val="28"/>
        </w:rPr>
        <w:t>: Технология проблемного диалога как средство реализации ФГОС.</w:t>
      </w:r>
    </w:p>
    <w:p w:rsidR="00B7188F" w:rsidRPr="00B7188F" w:rsidRDefault="00B7188F" w:rsidP="00B7188F">
      <w:pPr>
        <w:rPr>
          <w:rFonts w:ascii="Times New Roman" w:hAnsi="Times New Roman" w:cs="Times New Roman"/>
          <w:b/>
          <w:sz w:val="28"/>
          <w:szCs w:val="28"/>
        </w:rPr>
      </w:pPr>
      <w:r w:rsidRPr="00B7188F">
        <w:rPr>
          <w:rFonts w:ascii="Times New Roman" w:hAnsi="Times New Roman" w:cs="Times New Roman"/>
          <w:b/>
          <w:sz w:val="28"/>
          <w:szCs w:val="28"/>
        </w:rPr>
        <w:t>Цель методической работы:</w:t>
      </w:r>
    </w:p>
    <w:p w:rsidR="00B7188F" w:rsidRDefault="00B7188F" w:rsidP="00B7188F">
      <w:pPr>
        <w:rPr>
          <w:rFonts w:ascii="Times New Roman" w:hAnsi="Times New Roman" w:cs="Times New Roman"/>
          <w:b/>
          <w:sz w:val="28"/>
          <w:szCs w:val="28"/>
        </w:rPr>
      </w:pPr>
      <w:r w:rsidRPr="00B7188F">
        <w:rPr>
          <w:rFonts w:ascii="Times New Roman" w:hAnsi="Times New Roman" w:cs="Times New Roman"/>
          <w:sz w:val="28"/>
          <w:szCs w:val="28"/>
        </w:rPr>
        <w:t xml:space="preserve"> повышение теоретических и практических знаний педагогов в области методики проведения современного урока и использования современных педагогических технологий</w:t>
      </w:r>
      <w:r w:rsidRPr="00B7188F">
        <w:rPr>
          <w:rFonts w:ascii="Times New Roman" w:hAnsi="Times New Roman" w:cs="Times New Roman"/>
          <w:b/>
          <w:sz w:val="28"/>
          <w:szCs w:val="28"/>
        </w:rPr>
        <w:t>.</w:t>
      </w:r>
    </w:p>
    <w:p w:rsidR="00B7188F" w:rsidRDefault="00B7188F" w:rsidP="00B7188F">
      <w:pPr>
        <w:rPr>
          <w:rFonts w:ascii="Times New Roman" w:hAnsi="Times New Roman" w:cs="Times New Roman"/>
          <w:b/>
          <w:sz w:val="28"/>
          <w:szCs w:val="28"/>
        </w:rPr>
      </w:pPr>
      <w:r>
        <w:rPr>
          <w:rFonts w:ascii="Times New Roman" w:hAnsi="Times New Roman" w:cs="Times New Roman"/>
          <w:b/>
          <w:sz w:val="28"/>
          <w:szCs w:val="28"/>
        </w:rPr>
        <w:t>Задачи:</w:t>
      </w:r>
    </w:p>
    <w:p w:rsidR="00B7188F" w:rsidRDefault="00B7188F" w:rsidP="00B7188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Продолжить модернизацию системы обучения в школе путем изучения теоретических аспектов по вопросу требований к современному уроку.</w:t>
      </w:r>
    </w:p>
    <w:p w:rsidR="00B7188F" w:rsidRDefault="00B7188F" w:rsidP="00B7188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Активизировать изучение и применения в практической деятельности современных образовательных технологий, в том числе технологии проблемного диалога.</w:t>
      </w:r>
    </w:p>
    <w:p w:rsidR="00B7188F" w:rsidRDefault="00B7188F" w:rsidP="00B7188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Выстраивать систему поиска и поддержки талантливых детей и их сопровождение в течение периода обучения.</w:t>
      </w:r>
    </w:p>
    <w:p w:rsidR="00B7188F" w:rsidRDefault="00B7188F" w:rsidP="00B7188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Совершенствовать работу со слабоуспевающими детьми.</w:t>
      </w:r>
    </w:p>
    <w:p w:rsidR="00B7188F" w:rsidRDefault="00B7188F" w:rsidP="00B7188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Продолжить работу по реализации ФГОС НОО, ФГОС ООО, ФГОС СОО. Создать условия для успешного введения обновленных ФГОС НОО, ФГОС ООО.</w:t>
      </w:r>
    </w:p>
    <w:p w:rsidR="00B7188F" w:rsidRPr="00BC343C" w:rsidRDefault="00B7188F" w:rsidP="00B7188F">
      <w:pPr>
        <w:rPr>
          <w:rFonts w:ascii="Times New Roman" w:hAnsi="Times New Roman" w:cs="Times New Roman"/>
          <w:b/>
          <w:sz w:val="28"/>
          <w:szCs w:val="28"/>
        </w:rPr>
      </w:pPr>
      <w:r w:rsidRPr="00BC343C">
        <w:rPr>
          <w:rFonts w:ascii="Times New Roman" w:hAnsi="Times New Roman" w:cs="Times New Roman"/>
          <w:b/>
          <w:sz w:val="28"/>
          <w:szCs w:val="28"/>
        </w:rPr>
        <w:t>Планируемый результат:</w:t>
      </w:r>
    </w:p>
    <w:p w:rsidR="00B7188F" w:rsidRDefault="00B7188F" w:rsidP="00B7188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Развитие ключевых компетенций педагогов на основе использования современных образовательных технологий и методов активного обучения.</w:t>
      </w:r>
    </w:p>
    <w:p w:rsidR="00B7188F" w:rsidRDefault="00B7188F" w:rsidP="00B7188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Совершенствование методического уровня педагогов в овладении новыми педагогическими технологиями. </w:t>
      </w:r>
    </w:p>
    <w:p w:rsidR="007C5FAD" w:rsidRDefault="007C5FAD" w:rsidP="00B7188F">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Создание методической копилки по теме работы школы.</w:t>
      </w: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37BCA" w:rsidRDefault="00037BCA" w:rsidP="00037BCA">
      <w:pPr>
        <w:rPr>
          <w:rFonts w:ascii="Times New Roman" w:hAnsi="Times New Roman" w:cs="Times New Roman"/>
          <w:sz w:val="28"/>
          <w:szCs w:val="28"/>
        </w:rPr>
      </w:pPr>
    </w:p>
    <w:p w:rsidR="000B4F31" w:rsidRPr="000B4F31" w:rsidRDefault="000B4F31" w:rsidP="000B4F31">
      <w:pPr>
        <w:pStyle w:val="a3"/>
        <w:numPr>
          <w:ilvl w:val="0"/>
          <w:numId w:val="3"/>
        </w:numPr>
        <w:rPr>
          <w:rFonts w:ascii="Times New Roman" w:hAnsi="Times New Roman" w:cs="Times New Roman"/>
          <w:sz w:val="28"/>
          <w:szCs w:val="28"/>
        </w:rPr>
      </w:pPr>
      <w:r w:rsidRPr="000B4F31">
        <w:rPr>
          <w:rFonts w:ascii="Times New Roman" w:eastAsia="Times New Roman" w:hAnsi="Times New Roman" w:cs="Times New Roman"/>
          <w:b/>
          <w:sz w:val="28"/>
          <w:szCs w:val="28"/>
          <w:lang w:eastAsia="ru-RU"/>
        </w:rPr>
        <w:t>Организация деятельности педагогических советов МАОУ СОШ с. Быньги в 2021-2022 учебном году.</w:t>
      </w:r>
    </w:p>
    <w:p w:rsidR="000B4F31" w:rsidRPr="000B4F31" w:rsidRDefault="000B4F31" w:rsidP="000B4F31">
      <w:pPr>
        <w:jc w:val="center"/>
        <w:rPr>
          <w:rFonts w:ascii="Times New Roman" w:hAnsi="Times New Roman" w:cs="Times New Roman"/>
          <w:color w:val="000000"/>
          <w:sz w:val="28"/>
          <w:szCs w:val="28"/>
        </w:rPr>
      </w:pPr>
      <w:r w:rsidRPr="000B4F31">
        <w:rPr>
          <w:rFonts w:ascii="Times New Roman" w:hAnsi="Times New Roman" w:cs="Times New Roman"/>
          <w:b/>
          <w:bCs/>
          <w:color w:val="000000"/>
          <w:sz w:val="28"/>
          <w:szCs w:val="28"/>
        </w:rPr>
        <w:t xml:space="preserve"> </w:t>
      </w:r>
    </w:p>
    <w:tbl>
      <w:tblPr>
        <w:tblW w:w="11123" w:type="dxa"/>
        <w:tblInd w:w="-1284" w:type="dxa"/>
        <w:tblLayout w:type="fixed"/>
        <w:tblCellMar>
          <w:top w:w="15" w:type="dxa"/>
          <w:left w:w="15" w:type="dxa"/>
          <w:bottom w:w="15" w:type="dxa"/>
          <w:right w:w="15" w:type="dxa"/>
        </w:tblCellMar>
        <w:tblLook w:val="0600" w:firstRow="0" w:lastRow="0" w:firstColumn="0" w:lastColumn="0" w:noHBand="1" w:noVBand="1"/>
      </w:tblPr>
      <w:tblGrid>
        <w:gridCol w:w="425"/>
        <w:gridCol w:w="1277"/>
        <w:gridCol w:w="6444"/>
        <w:gridCol w:w="2977"/>
      </w:tblGrid>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jc w:val="center"/>
              <w:rPr>
                <w:rFonts w:ascii="Times New Roman" w:hAnsi="Times New Roman" w:cs="Times New Roman"/>
                <w:bCs/>
                <w:color w:val="000000"/>
                <w:sz w:val="28"/>
                <w:szCs w:val="28"/>
              </w:rPr>
            </w:pPr>
            <w:r w:rsidRPr="000B4F31">
              <w:rPr>
                <w:rFonts w:ascii="Times New Roman" w:hAnsi="Times New Roman" w:cs="Times New Roman"/>
                <w:bCs/>
                <w:color w:val="000000"/>
                <w:sz w:val="28"/>
                <w:szCs w:val="28"/>
              </w:rPr>
              <w:t>№ п/п</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jc w:val="center"/>
              <w:rPr>
                <w:rFonts w:ascii="Times New Roman" w:hAnsi="Times New Roman" w:cs="Times New Roman"/>
                <w:bCs/>
                <w:color w:val="000000"/>
                <w:sz w:val="28"/>
                <w:szCs w:val="28"/>
              </w:rPr>
            </w:pPr>
            <w:r w:rsidRPr="000B4F31">
              <w:rPr>
                <w:rFonts w:ascii="Times New Roman" w:hAnsi="Times New Roman" w:cs="Times New Roman"/>
                <w:bCs/>
                <w:color w:val="000000"/>
                <w:sz w:val="28"/>
                <w:szCs w:val="28"/>
              </w:rPr>
              <w:t>Сроки</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jc w:val="center"/>
              <w:rPr>
                <w:rFonts w:ascii="Times New Roman" w:hAnsi="Times New Roman" w:cs="Times New Roman"/>
                <w:sz w:val="28"/>
                <w:szCs w:val="28"/>
              </w:rPr>
            </w:pPr>
            <w:r w:rsidRPr="000B4F31">
              <w:rPr>
                <w:rFonts w:ascii="Times New Roman" w:hAnsi="Times New Roman" w:cs="Times New Roman"/>
                <w:sz w:val="28"/>
                <w:szCs w:val="28"/>
              </w:rPr>
              <w:t>Тема педагогического совета.</w:t>
            </w:r>
          </w:p>
          <w:p w:rsidR="000B4F31" w:rsidRPr="000B4F31" w:rsidRDefault="000B4F31" w:rsidP="000B4F31">
            <w:pPr>
              <w:spacing w:after="0" w:line="240" w:lineRule="auto"/>
              <w:jc w:val="center"/>
              <w:rPr>
                <w:rFonts w:ascii="Times New Roman" w:hAnsi="Times New Roman" w:cs="Times New Roman"/>
                <w:sz w:val="28"/>
                <w:szCs w:val="28"/>
              </w:rPr>
            </w:pPr>
            <w:r w:rsidRPr="000B4F31">
              <w:rPr>
                <w:rFonts w:ascii="Times New Roman" w:hAnsi="Times New Roman" w:cs="Times New Roman"/>
                <w:sz w:val="28"/>
                <w:szCs w:val="28"/>
              </w:rPr>
              <w:t>Основные вопросы для обсуждения на педагогическом совете</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jc w:val="center"/>
              <w:rPr>
                <w:rFonts w:ascii="Times New Roman" w:hAnsi="Times New Roman" w:cs="Times New Roman"/>
                <w:bCs/>
                <w:color w:val="000000"/>
                <w:sz w:val="28"/>
                <w:szCs w:val="28"/>
              </w:rPr>
            </w:pPr>
            <w:r w:rsidRPr="000B4F31">
              <w:rPr>
                <w:rFonts w:ascii="Times New Roman" w:hAnsi="Times New Roman" w:cs="Times New Roman"/>
                <w:bCs/>
                <w:color w:val="000000"/>
                <w:sz w:val="28"/>
                <w:szCs w:val="28"/>
              </w:rPr>
              <w:t>Ответственный</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1</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Август </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sz w:val="28"/>
                <w:szCs w:val="28"/>
              </w:rPr>
            </w:pPr>
            <w:r w:rsidRPr="000B4F31">
              <w:rPr>
                <w:rFonts w:ascii="Times New Roman" w:hAnsi="Times New Roman" w:cs="Times New Roman"/>
                <w:color w:val="000000"/>
                <w:sz w:val="28"/>
                <w:szCs w:val="28"/>
              </w:rPr>
              <w:t xml:space="preserve">«Итоги деятельности МАОУ СОШ с. Быньги за 2020-2021 учебный год. </w:t>
            </w:r>
            <w:r w:rsidRPr="000B4F31">
              <w:rPr>
                <w:rFonts w:ascii="Times New Roman" w:hAnsi="Times New Roman" w:cs="Times New Roman"/>
                <w:sz w:val="28"/>
                <w:szCs w:val="28"/>
              </w:rPr>
              <w:t>Целевые ориентиры работы образовательного учреждения на новый 2021-2022 учебный год</w:t>
            </w:r>
            <w:r w:rsidRPr="000B4F31">
              <w:rPr>
                <w:rFonts w:ascii="Times New Roman" w:hAnsi="Times New Roman" w:cs="Times New Roman"/>
                <w:color w:val="000000"/>
                <w:sz w:val="28"/>
                <w:szCs w:val="28"/>
              </w:rPr>
              <w:t>»</w:t>
            </w:r>
          </w:p>
          <w:p w:rsidR="000B4F31" w:rsidRPr="000B4F31" w:rsidRDefault="000B4F31" w:rsidP="000B4F31">
            <w:pPr>
              <w:numPr>
                <w:ilvl w:val="0"/>
                <w:numId w:val="11"/>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sz w:val="28"/>
                <w:szCs w:val="28"/>
              </w:rPr>
              <w:t>Анализ работы МАОУ СОШ с. Быньги за 2020-2021 учебный год.</w:t>
            </w:r>
          </w:p>
          <w:p w:rsidR="000B4F31" w:rsidRPr="000B4F31" w:rsidRDefault="000B4F31" w:rsidP="000B4F31">
            <w:pPr>
              <w:numPr>
                <w:ilvl w:val="1"/>
                <w:numId w:val="11"/>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sz w:val="28"/>
                <w:szCs w:val="28"/>
              </w:rPr>
              <w:t xml:space="preserve">подготовка к новому учебному году; </w:t>
            </w:r>
          </w:p>
          <w:p w:rsidR="000B4F31" w:rsidRPr="000B4F31" w:rsidRDefault="000B4F31" w:rsidP="000B4F31">
            <w:pPr>
              <w:numPr>
                <w:ilvl w:val="1"/>
                <w:numId w:val="11"/>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sz w:val="28"/>
                <w:szCs w:val="28"/>
              </w:rPr>
              <w:t>анализ кадрового состава в школе;</w:t>
            </w:r>
          </w:p>
          <w:p w:rsidR="000B4F31" w:rsidRPr="000B4F31" w:rsidRDefault="000B4F31" w:rsidP="000B4F31">
            <w:pPr>
              <w:numPr>
                <w:ilvl w:val="1"/>
                <w:numId w:val="11"/>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sz w:val="28"/>
                <w:szCs w:val="28"/>
              </w:rPr>
              <w:t>контингент обучающихся;</w:t>
            </w:r>
          </w:p>
          <w:p w:rsidR="000B4F31" w:rsidRPr="000B4F31" w:rsidRDefault="000B4F31" w:rsidP="000B4F31">
            <w:pPr>
              <w:numPr>
                <w:ilvl w:val="0"/>
                <w:numId w:val="4"/>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color w:val="000000"/>
                <w:sz w:val="28"/>
                <w:szCs w:val="28"/>
              </w:rPr>
              <w:t>Анализ учебной работы</w:t>
            </w:r>
          </w:p>
          <w:p w:rsidR="000B4F31" w:rsidRPr="000B4F31" w:rsidRDefault="000B4F31" w:rsidP="000B4F31">
            <w:pPr>
              <w:numPr>
                <w:ilvl w:val="0"/>
                <w:numId w:val="10"/>
              </w:numPr>
              <w:spacing w:after="0" w:line="240"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выполнение учебного плана, результаты учебной деятельности;</w:t>
            </w:r>
          </w:p>
          <w:p w:rsidR="000B4F31" w:rsidRPr="000B4F31" w:rsidRDefault="000B4F31" w:rsidP="000B4F31">
            <w:pPr>
              <w:numPr>
                <w:ilvl w:val="0"/>
                <w:numId w:val="10"/>
              </w:numPr>
              <w:spacing w:after="0" w:line="240"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создание условий для ликвидации академической задолженности учащихся, переведенных в следующий класс условно;</w:t>
            </w:r>
          </w:p>
          <w:p w:rsidR="000B4F31" w:rsidRPr="000B4F31" w:rsidRDefault="000B4F31" w:rsidP="000B4F31">
            <w:pPr>
              <w:numPr>
                <w:ilvl w:val="0"/>
                <w:numId w:val="10"/>
              </w:numPr>
              <w:spacing w:after="0" w:line="240"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итоговая аттестация;</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Анализ методической работы за 2020-2021 учебный год.</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Анализ воспитательной работы за 2020-2021 учебный год.</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 xml:space="preserve">Анализ работы центра образования цифрового и гуманитарного </w:t>
            </w:r>
            <w:proofErr w:type="gramStart"/>
            <w:r w:rsidRPr="000B4F31">
              <w:rPr>
                <w:rFonts w:ascii="Times New Roman" w:eastAsia="Calibri" w:hAnsi="Times New Roman" w:cs="Times New Roman"/>
                <w:sz w:val="28"/>
                <w:szCs w:val="28"/>
              </w:rPr>
              <w:t>профилей  «</w:t>
            </w:r>
            <w:proofErr w:type="gramEnd"/>
            <w:r w:rsidRPr="000B4F31">
              <w:rPr>
                <w:rFonts w:ascii="Times New Roman" w:eastAsia="Calibri" w:hAnsi="Times New Roman" w:cs="Times New Roman"/>
                <w:sz w:val="28"/>
                <w:szCs w:val="28"/>
              </w:rPr>
              <w:t>Точка роста»  МАОУ СОШ с. Быньги.</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Национальные цели и стратегические задачи в системе российского образования.</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План работы МАОУ СОШ с. Быньги на новый 2021-2022 учебный год.</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 xml:space="preserve">Согласование изменений в основной образовательной программе на 2021-2022 учебный год: учебный план, календарный учебный график, план внеурочной </w:t>
            </w:r>
            <w:r w:rsidRPr="000B4F31">
              <w:rPr>
                <w:rFonts w:ascii="Times New Roman" w:eastAsia="Calibri" w:hAnsi="Times New Roman" w:cs="Times New Roman"/>
                <w:sz w:val="28"/>
                <w:szCs w:val="28"/>
              </w:rPr>
              <w:lastRenderedPageBreak/>
              <w:t>деятельности, план дополнительного образования, утверждение рабочих программ по предметам и внеурочной деятельности.</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Программа воспитания в МАОУ СОШ с. Быньги.</w:t>
            </w:r>
          </w:p>
          <w:p w:rsidR="000B4F31" w:rsidRPr="000B4F31" w:rsidRDefault="000B4F31" w:rsidP="000B4F31">
            <w:pPr>
              <w:numPr>
                <w:ilvl w:val="0"/>
                <w:numId w:val="4"/>
              </w:numPr>
              <w:spacing w:after="200" w:line="276" w:lineRule="auto"/>
              <w:contextualSpacing/>
              <w:rPr>
                <w:rFonts w:ascii="Times New Roman" w:eastAsia="Calibri" w:hAnsi="Times New Roman" w:cs="Times New Roman"/>
                <w:sz w:val="28"/>
                <w:szCs w:val="28"/>
              </w:rPr>
            </w:pPr>
            <w:r w:rsidRPr="000B4F31">
              <w:rPr>
                <w:rFonts w:ascii="Times New Roman" w:eastAsia="Calibri" w:hAnsi="Times New Roman" w:cs="Times New Roman"/>
                <w:sz w:val="28"/>
                <w:szCs w:val="28"/>
              </w:rPr>
              <w:t>Условия обеспечения безопасности образовательной деятельности в 2021-2022 учебном году. Работа школы в условиях пандемии.</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lastRenderedPageBreak/>
              <w:t xml:space="preserve">Директор школы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Назарова Г.Д.,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Пузанова С.Ф.</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2</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4"/>
                <w:szCs w:val="24"/>
              </w:rPr>
            </w:pPr>
            <w:r w:rsidRPr="000B4F31">
              <w:rPr>
                <w:rFonts w:ascii="Times New Roman" w:hAnsi="Times New Roman" w:cs="Times New Roman"/>
                <w:color w:val="000000"/>
                <w:sz w:val="24"/>
                <w:szCs w:val="24"/>
              </w:rPr>
              <w:t>Октябрь</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Малый педагогический совет «Адаптация учащихся 1-ых классов»</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Директор 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Пузанова С.Ф., Назарова Г.Д.,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tc>
      </w:tr>
      <w:tr w:rsidR="000B4F31" w:rsidRPr="000B4F31" w:rsidTr="00CB70E0">
        <w:trPr>
          <w:trHeight w:val="2325"/>
        </w:trPr>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3</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Ноябрь</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color w:val="000000"/>
                <w:sz w:val="28"/>
                <w:szCs w:val="28"/>
              </w:rPr>
            </w:pPr>
            <w:r w:rsidRPr="000B4F31">
              <w:rPr>
                <w:rFonts w:ascii="Times New Roman" w:hAnsi="Times New Roman" w:cs="Times New Roman"/>
                <w:color w:val="231F20"/>
                <w:sz w:val="28"/>
                <w:szCs w:val="28"/>
                <w:shd w:val="clear" w:color="auto" w:fill="FFFFFF"/>
              </w:rPr>
              <w:t>«Технология проблемного диалога как средство реализации ФГОС</w:t>
            </w:r>
            <w:r w:rsidRPr="000B4F31">
              <w:rPr>
                <w:rFonts w:ascii="Times New Roman" w:hAnsi="Times New Roman" w:cs="Times New Roman"/>
                <w:color w:val="000000"/>
                <w:sz w:val="28"/>
                <w:szCs w:val="28"/>
              </w:rPr>
              <w:t xml:space="preserve">» </w:t>
            </w:r>
          </w:p>
          <w:p w:rsidR="000B4F31" w:rsidRPr="000B4F31" w:rsidRDefault="000B4F31" w:rsidP="000B4F31">
            <w:pPr>
              <w:numPr>
                <w:ilvl w:val="0"/>
                <w:numId w:val="5"/>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color w:val="000000"/>
                <w:sz w:val="28"/>
                <w:szCs w:val="28"/>
              </w:rPr>
              <w:t>Итоги образовательной деятельности за первую четверть.</w:t>
            </w:r>
          </w:p>
          <w:p w:rsidR="000B4F31" w:rsidRPr="000B4F31" w:rsidRDefault="000B4F31" w:rsidP="000B4F31">
            <w:pPr>
              <w:numPr>
                <w:ilvl w:val="0"/>
                <w:numId w:val="5"/>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Итоги методической работы за первую четверть.</w:t>
            </w:r>
          </w:p>
          <w:p w:rsidR="000B4F31" w:rsidRPr="000B4F31" w:rsidRDefault="000B4F31" w:rsidP="000B4F31">
            <w:pPr>
              <w:numPr>
                <w:ilvl w:val="0"/>
                <w:numId w:val="5"/>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Итоги воспитательной работы.</w:t>
            </w:r>
          </w:p>
          <w:p w:rsidR="000B4F31" w:rsidRPr="000B4F31" w:rsidRDefault="000B4F31" w:rsidP="000B4F31">
            <w:pPr>
              <w:numPr>
                <w:ilvl w:val="0"/>
                <w:numId w:val="5"/>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Работа по теме педагогического совета.</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Директор школы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Назарова Г.Д.,    Пузанова С.Ф.,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tc>
      </w:tr>
      <w:tr w:rsidR="000B4F31" w:rsidRPr="000B4F31" w:rsidTr="00CB70E0">
        <w:trPr>
          <w:trHeight w:val="1727"/>
        </w:trPr>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4</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Ноябрь</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color w:val="231F20"/>
                <w:sz w:val="28"/>
                <w:szCs w:val="28"/>
                <w:shd w:val="clear" w:color="auto" w:fill="FFFFFF"/>
              </w:rPr>
            </w:pPr>
            <w:r w:rsidRPr="000B4F31">
              <w:rPr>
                <w:rFonts w:ascii="Times New Roman" w:hAnsi="Times New Roman" w:cs="Times New Roman"/>
                <w:color w:val="231F20"/>
                <w:sz w:val="28"/>
                <w:szCs w:val="28"/>
                <w:shd w:val="clear" w:color="auto" w:fill="FFFFFF"/>
              </w:rPr>
              <w:t>Малый педагогический совет «Адаптация учащихся 5-ых классов»</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Директор школы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Назарова Г.Д.,    Пузанова С.Ф.,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5</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Январь </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contextualSpacing/>
              <w:rPr>
                <w:rFonts w:ascii="Times New Roman" w:hAnsi="Times New Roman" w:cs="Times New Roman"/>
                <w:color w:val="000000"/>
                <w:sz w:val="28"/>
                <w:szCs w:val="28"/>
              </w:rPr>
            </w:pPr>
            <w:r w:rsidRPr="000B4F31">
              <w:rPr>
                <w:rFonts w:ascii="Times New Roman" w:hAnsi="Times New Roman" w:cs="Times New Roman"/>
                <w:color w:val="000000"/>
                <w:sz w:val="28"/>
                <w:szCs w:val="28"/>
              </w:rPr>
              <w:t>Качество образования – основной показатель работы образовательного учреждения</w:t>
            </w:r>
          </w:p>
          <w:p w:rsidR="000B4F31" w:rsidRPr="000B4F31" w:rsidRDefault="000B4F31" w:rsidP="000B4F31">
            <w:pPr>
              <w:numPr>
                <w:ilvl w:val="0"/>
                <w:numId w:val="12"/>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color w:val="000000"/>
                <w:sz w:val="28"/>
                <w:szCs w:val="28"/>
              </w:rPr>
              <w:t>Анализ образовательных результатов, обучающихся за первое полугодие.</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Директор школы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w:t>
            </w:r>
            <w:proofErr w:type="gramStart"/>
            <w:r w:rsidRPr="000B4F31">
              <w:rPr>
                <w:rFonts w:ascii="Times New Roman" w:hAnsi="Times New Roman" w:cs="Times New Roman"/>
                <w:sz w:val="28"/>
                <w:szCs w:val="28"/>
              </w:rPr>
              <w:t>Назарова ,</w:t>
            </w:r>
            <w:proofErr w:type="gramEnd"/>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К.С. </w:t>
            </w: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С.Ф Пузанова.</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6</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Март</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contextualSpacing/>
              <w:rPr>
                <w:rFonts w:ascii="Times New Roman" w:hAnsi="Times New Roman" w:cs="Times New Roman"/>
                <w:sz w:val="28"/>
                <w:szCs w:val="28"/>
              </w:rPr>
            </w:pPr>
            <w:r w:rsidRPr="000B4F31">
              <w:rPr>
                <w:rFonts w:ascii="Times New Roman" w:hAnsi="Times New Roman" w:cs="Times New Roman"/>
                <w:sz w:val="28"/>
                <w:szCs w:val="28"/>
              </w:rPr>
              <w:t>Организация работы классных руководителей по Программе воспитания в 2021-2022 учебном году.</w:t>
            </w:r>
          </w:p>
          <w:p w:rsidR="000B4F31" w:rsidRPr="000B4F31" w:rsidRDefault="000B4F31" w:rsidP="000B4F31">
            <w:pPr>
              <w:spacing w:before="100" w:beforeAutospacing="1" w:after="100" w:afterAutospacing="1" w:line="240" w:lineRule="auto"/>
              <w:ind w:left="780" w:right="180"/>
              <w:contextualSpacing/>
              <w:rPr>
                <w:rFonts w:ascii="Times New Roman" w:hAnsi="Times New Roman" w:cs="Times New Roman"/>
                <w:color w:val="FF0000"/>
                <w:sz w:val="28"/>
                <w:szCs w:val="28"/>
              </w:rPr>
            </w:pPr>
          </w:p>
          <w:p w:rsidR="000B4F31" w:rsidRPr="000B4F31" w:rsidRDefault="000B4F31" w:rsidP="000B4F31">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0B4F31">
              <w:rPr>
                <w:rFonts w:ascii="Times New Roman" w:hAnsi="Times New Roman" w:cs="Times New Roman"/>
                <w:color w:val="000000"/>
                <w:sz w:val="28"/>
                <w:szCs w:val="28"/>
              </w:rPr>
              <w:lastRenderedPageBreak/>
              <w:t>Анализ образовательных результатов, обучающихся по итогам III четверти. </w:t>
            </w:r>
          </w:p>
          <w:p w:rsidR="000B4F31" w:rsidRPr="000B4F31" w:rsidRDefault="000B4F31" w:rsidP="000B4F31">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0B4F31">
              <w:rPr>
                <w:rFonts w:ascii="Times New Roman" w:hAnsi="Times New Roman" w:cs="Times New Roman"/>
                <w:color w:val="000000"/>
                <w:sz w:val="28"/>
                <w:szCs w:val="28"/>
              </w:rPr>
              <w:t xml:space="preserve">Рассмотрение и принятие отчета образовательной организации по результатам </w:t>
            </w:r>
            <w:proofErr w:type="spellStart"/>
            <w:r w:rsidRPr="000B4F31">
              <w:rPr>
                <w:rFonts w:ascii="Times New Roman" w:hAnsi="Times New Roman" w:cs="Times New Roman"/>
                <w:color w:val="000000"/>
                <w:sz w:val="28"/>
                <w:szCs w:val="28"/>
              </w:rPr>
              <w:t>самообследования</w:t>
            </w:r>
            <w:proofErr w:type="spellEnd"/>
            <w:r w:rsidRPr="000B4F31">
              <w:rPr>
                <w:rFonts w:ascii="Times New Roman" w:hAnsi="Times New Roman" w:cs="Times New Roman"/>
                <w:color w:val="000000"/>
                <w:sz w:val="28"/>
                <w:szCs w:val="28"/>
              </w:rPr>
              <w:t xml:space="preserve"> за прошедший календарный год.</w:t>
            </w:r>
          </w:p>
          <w:p w:rsidR="000B4F31" w:rsidRPr="000B4F31" w:rsidRDefault="000B4F31" w:rsidP="000B4F31">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0B4F31">
              <w:rPr>
                <w:rFonts w:ascii="Times New Roman" w:hAnsi="Times New Roman" w:cs="Times New Roman"/>
                <w:sz w:val="28"/>
                <w:szCs w:val="28"/>
              </w:rPr>
              <w:t xml:space="preserve"> Выступления классных руководителей с промежуточными результатами работы.</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lastRenderedPageBreak/>
              <w:t>Директор школы 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lastRenderedPageBreak/>
              <w:t xml:space="preserve">Заместители директора по УВР Назарова Г.Д.,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Пузанова С.Ф.</w:t>
            </w:r>
          </w:p>
          <w:p w:rsidR="000B4F31" w:rsidRPr="000B4F31" w:rsidRDefault="000B4F31" w:rsidP="000B4F31">
            <w:pPr>
              <w:spacing w:after="0" w:line="240" w:lineRule="auto"/>
              <w:rPr>
                <w:rFonts w:ascii="Times New Roman" w:hAnsi="Times New Roman" w:cs="Times New Roman"/>
                <w:sz w:val="28"/>
                <w:szCs w:val="28"/>
              </w:rPr>
            </w:pP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Заместитель директора по воспитательной работе </w:t>
            </w: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 классные руководители.</w:t>
            </w:r>
          </w:p>
        </w:tc>
      </w:tr>
      <w:tr w:rsidR="000B4F31" w:rsidRPr="000B4F31" w:rsidTr="00CB70E0">
        <w:trPr>
          <w:trHeight w:val="778"/>
        </w:trPr>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lastRenderedPageBreak/>
              <w:t>7</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Май</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contextualSpacing/>
              <w:rPr>
                <w:rFonts w:ascii="Times New Roman" w:hAnsi="Times New Roman" w:cs="Times New Roman"/>
                <w:color w:val="000000"/>
                <w:sz w:val="28"/>
                <w:szCs w:val="28"/>
              </w:rPr>
            </w:pPr>
            <w:r w:rsidRPr="000B4F31">
              <w:rPr>
                <w:rFonts w:ascii="Times New Roman" w:hAnsi="Times New Roman" w:cs="Times New Roman"/>
                <w:color w:val="000000"/>
                <w:sz w:val="28"/>
                <w:szCs w:val="28"/>
              </w:rPr>
              <w:t>«О допуске к ГИА»</w:t>
            </w:r>
          </w:p>
          <w:p w:rsidR="000B4F31" w:rsidRPr="000B4F31" w:rsidRDefault="000B4F31" w:rsidP="000B4F31">
            <w:pPr>
              <w:numPr>
                <w:ilvl w:val="0"/>
                <w:numId w:val="7"/>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0B4F31">
              <w:rPr>
                <w:rFonts w:ascii="Times New Roman" w:hAnsi="Times New Roman" w:cs="Times New Roman"/>
                <w:color w:val="000000"/>
                <w:sz w:val="28"/>
                <w:szCs w:val="28"/>
              </w:rPr>
              <w:t>Допуск учащихся 9-х и 11-х классов к ГИА.</w:t>
            </w:r>
          </w:p>
          <w:p w:rsidR="000B4F31" w:rsidRPr="000B4F31" w:rsidRDefault="000B4F31" w:rsidP="000B4F31">
            <w:pPr>
              <w:numPr>
                <w:ilvl w:val="0"/>
                <w:numId w:val="7"/>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Условия проведения ГИА в 2021 году</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Заместитель директора по УВР Назарова Г.Д.</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8</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Май</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«О переводе обучающихся 1–8-х и 10-х классов»</w:t>
            </w:r>
          </w:p>
          <w:p w:rsidR="000B4F31" w:rsidRPr="000B4F31" w:rsidRDefault="000B4F31" w:rsidP="000B4F31">
            <w:pPr>
              <w:numPr>
                <w:ilvl w:val="0"/>
                <w:numId w:val="8"/>
              </w:numPr>
              <w:spacing w:before="100" w:beforeAutospacing="1" w:after="100" w:afterAutospacing="1" w:line="240" w:lineRule="auto"/>
              <w:ind w:right="180"/>
              <w:contextualSpacing/>
              <w:rPr>
                <w:rFonts w:ascii="Times New Roman" w:eastAsia="Calibri" w:hAnsi="Times New Roman" w:cs="Times New Roman"/>
                <w:color w:val="000000"/>
                <w:sz w:val="28"/>
                <w:szCs w:val="28"/>
              </w:rPr>
            </w:pPr>
            <w:r w:rsidRPr="000B4F31">
              <w:rPr>
                <w:rFonts w:ascii="Times New Roman" w:eastAsia="Calibri" w:hAnsi="Times New Roman" w:cs="Times New Roman"/>
                <w:color w:val="000000"/>
                <w:sz w:val="28"/>
                <w:szCs w:val="28"/>
              </w:rPr>
              <w:t>Итоги промежуточной аттестации. </w:t>
            </w:r>
          </w:p>
          <w:p w:rsidR="000B4F31" w:rsidRPr="000B4F31" w:rsidRDefault="000B4F31" w:rsidP="000B4F31">
            <w:pPr>
              <w:numPr>
                <w:ilvl w:val="0"/>
                <w:numId w:val="8"/>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Перевод обучающихся 1–8-х и 10-х классов в следующий класс</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Заместитель директора по УВР Назарова Г.Д.</w:t>
            </w:r>
          </w:p>
        </w:tc>
      </w:tr>
      <w:tr w:rsidR="000B4F31" w:rsidRPr="000B4F31" w:rsidTr="00CB70E0">
        <w:tc>
          <w:tcPr>
            <w:tcW w:w="4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ind w:left="75" w:right="75"/>
              <w:rPr>
                <w:rFonts w:ascii="Times New Roman" w:hAnsi="Times New Roman" w:cs="Times New Roman"/>
                <w:color w:val="000000"/>
                <w:sz w:val="28"/>
                <w:szCs w:val="28"/>
              </w:rPr>
            </w:pPr>
            <w:r w:rsidRPr="000B4F31">
              <w:rPr>
                <w:rFonts w:ascii="Times New Roman" w:hAnsi="Times New Roman" w:cs="Times New Roman"/>
                <w:color w:val="000000"/>
                <w:sz w:val="28"/>
                <w:szCs w:val="28"/>
              </w:rPr>
              <w:t>9</w:t>
            </w:r>
          </w:p>
        </w:tc>
        <w:tc>
          <w:tcPr>
            <w:tcW w:w="12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rPr>
                <w:rFonts w:ascii="Times New Roman" w:hAnsi="Times New Roman" w:cs="Times New Roman"/>
                <w:color w:val="000000"/>
                <w:sz w:val="28"/>
                <w:szCs w:val="28"/>
              </w:rPr>
            </w:pPr>
            <w:r w:rsidRPr="000B4F31">
              <w:rPr>
                <w:rFonts w:ascii="Times New Roman" w:hAnsi="Times New Roman" w:cs="Times New Roman"/>
                <w:color w:val="000000"/>
                <w:sz w:val="28"/>
                <w:szCs w:val="28"/>
              </w:rPr>
              <w:t>Июнь</w:t>
            </w:r>
          </w:p>
        </w:tc>
        <w:tc>
          <w:tcPr>
            <w:tcW w:w="6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before="100" w:beforeAutospacing="1" w:after="100" w:afterAutospacing="1" w:line="240" w:lineRule="auto"/>
              <w:ind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«Итоги образовательной деятельности в 2020-2021 учебном году»</w:t>
            </w:r>
          </w:p>
          <w:p w:rsidR="000B4F31" w:rsidRPr="000B4F31" w:rsidRDefault="000B4F31" w:rsidP="000B4F31">
            <w:pPr>
              <w:numPr>
                <w:ilvl w:val="0"/>
                <w:numId w:val="9"/>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Реализация ООП в 2020/21 учебном году.</w:t>
            </w:r>
          </w:p>
          <w:p w:rsidR="000B4F31" w:rsidRPr="000B4F31" w:rsidRDefault="000B4F31" w:rsidP="000B4F31">
            <w:pPr>
              <w:numPr>
                <w:ilvl w:val="0"/>
                <w:numId w:val="9"/>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Анализ результатов итоговой аттестации обучающихся 9-х классов. Выдача аттестатов об основном общем образовании.</w:t>
            </w:r>
          </w:p>
          <w:p w:rsidR="000B4F31" w:rsidRPr="000B4F31" w:rsidRDefault="000B4F31" w:rsidP="000B4F31">
            <w:pPr>
              <w:numPr>
                <w:ilvl w:val="0"/>
                <w:numId w:val="9"/>
              </w:numPr>
              <w:spacing w:before="100" w:beforeAutospacing="1" w:after="100" w:afterAutospacing="1" w:line="240" w:lineRule="auto"/>
              <w:ind w:left="780" w:right="180"/>
              <w:rPr>
                <w:rFonts w:ascii="Times New Roman" w:hAnsi="Times New Roman" w:cs="Times New Roman"/>
                <w:color w:val="000000"/>
                <w:sz w:val="28"/>
                <w:szCs w:val="28"/>
              </w:rPr>
            </w:pPr>
            <w:r w:rsidRPr="000B4F31">
              <w:rPr>
                <w:rFonts w:ascii="Times New Roman" w:hAnsi="Times New Roman" w:cs="Times New Roman"/>
                <w:color w:val="000000"/>
                <w:sz w:val="28"/>
                <w:szCs w:val="28"/>
              </w:rPr>
              <w:t>Анализ результатов итоговой аттестации обучающихся 11-х классов. Выдача аттестатов о среднем общем образовании</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Директор школы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Иванцова С.А.</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Заместители директора по УВР </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 xml:space="preserve">Назарова Г.Д., </w:t>
            </w:r>
          </w:p>
          <w:p w:rsidR="000B4F31" w:rsidRPr="000B4F31" w:rsidRDefault="000B4F31" w:rsidP="000B4F31">
            <w:pPr>
              <w:spacing w:after="0" w:line="240" w:lineRule="auto"/>
              <w:rPr>
                <w:rFonts w:ascii="Times New Roman" w:hAnsi="Times New Roman" w:cs="Times New Roman"/>
                <w:sz w:val="28"/>
                <w:szCs w:val="28"/>
              </w:rPr>
            </w:pPr>
            <w:proofErr w:type="spellStart"/>
            <w:r w:rsidRPr="000B4F31">
              <w:rPr>
                <w:rFonts w:ascii="Times New Roman" w:hAnsi="Times New Roman" w:cs="Times New Roman"/>
                <w:sz w:val="28"/>
                <w:szCs w:val="28"/>
              </w:rPr>
              <w:t>Буторина</w:t>
            </w:r>
            <w:proofErr w:type="spellEnd"/>
            <w:r w:rsidRPr="000B4F31">
              <w:rPr>
                <w:rFonts w:ascii="Times New Roman" w:hAnsi="Times New Roman" w:cs="Times New Roman"/>
                <w:sz w:val="28"/>
                <w:szCs w:val="28"/>
              </w:rPr>
              <w:t xml:space="preserve"> К.С.</w:t>
            </w:r>
          </w:p>
          <w:p w:rsidR="000B4F31" w:rsidRPr="000B4F31" w:rsidRDefault="000B4F31" w:rsidP="000B4F31">
            <w:pPr>
              <w:spacing w:after="0" w:line="240" w:lineRule="auto"/>
              <w:rPr>
                <w:rFonts w:ascii="Times New Roman" w:hAnsi="Times New Roman" w:cs="Times New Roman"/>
                <w:sz w:val="28"/>
                <w:szCs w:val="28"/>
              </w:rPr>
            </w:pPr>
            <w:r w:rsidRPr="000B4F31">
              <w:rPr>
                <w:rFonts w:ascii="Times New Roman" w:hAnsi="Times New Roman" w:cs="Times New Roman"/>
                <w:sz w:val="28"/>
                <w:szCs w:val="28"/>
              </w:rPr>
              <w:t>Пузанова С.Ф.</w:t>
            </w:r>
          </w:p>
        </w:tc>
      </w:tr>
      <w:tr w:rsidR="000B4F31" w:rsidRPr="000B4F31" w:rsidTr="00CB70E0">
        <w:tc>
          <w:tcPr>
            <w:tcW w:w="425" w:type="dxa"/>
            <w:tcMar>
              <w:top w:w="75" w:type="dxa"/>
              <w:left w:w="75" w:type="dxa"/>
              <w:bottom w:w="75" w:type="dxa"/>
              <w:right w:w="75" w:type="dxa"/>
            </w:tcMar>
            <w:vAlign w:val="center"/>
          </w:tcPr>
          <w:p w:rsidR="000B4F31" w:rsidRPr="000B4F31" w:rsidRDefault="000B4F31" w:rsidP="000B4F31">
            <w:pPr>
              <w:ind w:left="75" w:right="75"/>
              <w:rPr>
                <w:rFonts w:ascii="Times New Roman" w:hAnsi="Times New Roman" w:cs="Times New Roman"/>
                <w:color w:val="000000"/>
                <w:sz w:val="28"/>
                <w:szCs w:val="28"/>
              </w:rPr>
            </w:pPr>
          </w:p>
        </w:tc>
        <w:tc>
          <w:tcPr>
            <w:tcW w:w="1277" w:type="dxa"/>
            <w:tcMar>
              <w:top w:w="75" w:type="dxa"/>
              <w:left w:w="75" w:type="dxa"/>
              <w:bottom w:w="75" w:type="dxa"/>
              <w:right w:w="75" w:type="dxa"/>
            </w:tcMar>
            <w:vAlign w:val="center"/>
          </w:tcPr>
          <w:p w:rsidR="000B4F31" w:rsidRPr="000B4F31" w:rsidRDefault="000B4F31" w:rsidP="000B4F31">
            <w:pPr>
              <w:ind w:left="75" w:right="75"/>
              <w:rPr>
                <w:rFonts w:ascii="Times New Roman" w:hAnsi="Times New Roman" w:cs="Times New Roman"/>
                <w:color w:val="000000"/>
                <w:sz w:val="28"/>
                <w:szCs w:val="28"/>
              </w:rPr>
            </w:pPr>
          </w:p>
        </w:tc>
        <w:tc>
          <w:tcPr>
            <w:tcW w:w="6444" w:type="dxa"/>
            <w:tcMar>
              <w:top w:w="75" w:type="dxa"/>
              <w:left w:w="75" w:type="dxa"/>
              <w:bottom w:w="75" w:type="dxa"/>
              <w:right w:w="75" w:type="dxa"/>
            </w:tcMar>
            <w:vAlign w:val="center"/>
          </w:tcPr>
          <w:p w:rsidR="000B4F31" w:rsidRPr="000B4F31" w:rsidRDefault="000B4F31" w:rsidP="000B4F31">
            <w:pPr>
              <w:ind w:left="75" w:right="75"/>
              <w:rPr>
                <w:rFonts w:ascii="Times New Roman" w:hAnsi="Times New Roman" w:cs="Times New Roman"/>
                <w:color w:val="000000"/>
                <w:sz w:val="28"/>
                <w:szCs w:val="28"/>
              </w:rPr>
            </w:pPr>
          </w:p>
        </w:tc>
        <w:tc>
          <w:tcPr>
            <w:tcW w:w="2977" w:type="dxa"/>
            <w:tcMar>
              <w:top w:w="75" w:type="dxa"/>
              <w:left w:w="75" w:type="dxa"/>
              <w:bottom w:w="75" w:type="dxa"/>
              <w:right w:w="75" w:type="dxa"/>
            </w:tcMar>
            <w:vAlign w:val="center"/>
          </w:tcPr>
          <w:p w:rsidR="000B4F31" w:rsidRPr="000B4F31" w:rsidRDefault="000B4F31" w:rsidP="000B4F31">
            <w:pPr>
              <w:ind w:left="75" w:right="75"/>
              <w:rPr>
                <w:rFonts w:ascii="Times New Roman" w:hAnsi="Times New Roman" w:cs="Times New Roman"/>
                <w:color w:val="000000"/>
                <w:sz w:val="28"/>
                <w:szCs w:val="28"/>
              </w:rPr>
            </w:pPr>
          </w:p>
        </w:tc>
      </w:tr>
    </w:tbl>
    <w:p w:rsidR="000B4F31" w:rsidRDefault="000B4F31" w:rsidP="000B4F31">
      <w:pPr>
        <w:rPr>
          <w:rFonts w:ascii="Times New Roman" w:hAnsi="Times New Roman" w:cs="Times New Roman"/>
          <w:b/>
          <w:sz w:val="28"/>
          <w:szCs w:val="28"/>
        </w:rPr>
      </w:pPr>
      <w:r w:rsidRPr="000B4F31">
        <w:rPr>
          <w:rFonts w:ascii="Times New Roman" w:hAnsi="Times New Roman" w:cs="Times New Roman"/>
          <w:b/>
          <w:sz w:val="28"/>
          <w:szCs w:val="28"/>
        </w:rPr>
        <w:t>2.</w:t>
      </w:r>
      <w:r>
        <w:rPr>
          <w:rFonts w:ascii="Times New Roman" w:hAnsi="Times New Roman" w:cs="Times New Roman"/>
          <w:b/>
          <w:sz w:val="28"/>
          <w:szCs w:val="28"/>
        </w:rPr>
        <w:t xml:space="preserve"> </w:t>
      </w:r>
      <w:r w:rsidRPr="000B4F31">
        <w:rPr>
          <w:rFonts w:ascii="Times New Roman" w:hAnsi="Times New Roman" w:cs="Times New Roman"/>
          <w:b/>
          <w:sz w:val="28"/>
          <w:szCs w:val="28"/>
        </w:rPr>
        <w:t>Организация деятельности методического совета в МАОУ СОШ с. Быньги на 2021-2022 учебный год.</w:t>
      </w:r>
    </w:p>
    <w:tbl>
      <w:tblPr>
        <w:tblStyle w:val="a4"/>
        <w:tblW w:w="10396" w:type="dxa"/>
        <w:tblInd w:w="-856" w:type="dxa"/>
        <w:tblLook w:val="04A0" w:firstRow="1" w:lastRow="0" w:firstColumn="1" w:lastColumn="0" w:noHBand="0" w:noVBand="1"/>
      </w:tblPr>
      <w:tblGrid>
        <w:gridCol w:w="617"/>
        <w:gridCol w:w="4345"/>
        <w:gridCol w:w="1724"/>
        <w:gridCol w:w="2225"/>
        <w:gridCol w:w="1485"/>
      </w:tblGrid>
      <w:tr w:rsidR="000B4F31" w:rsidTr="000B4F31">
        <w:tc>
          <w:tcPr>
            <w:tcW w:w="617" w:type="dxa"/>
          </w:tcPr>
          <w:p w:rsidR="000B4F31" w:rsidRDefault="000B4F31" w:rsidP="000B4F31">
            <w:pPr>
              <w:rPr>
                <w:rFonts w:ascii="Times New Roman" w:hAnsi="Times New Roman" w:cs="Times New Roman"/>
                <w:b/>
                <w:sz w:val="28"/>
                <w:szCs w:val="28"/>
              </w:rPr>
            </w:pPr>
            <w:r>
              <w:rPr>
                <w:rFonts w:ascii="Times New Roman" w:hAnsi="Times New Roman" w:cs="Times New Roman"/>
                <w:b/>
                <w:sz w:val="28"/>
                <w:szCs w:val="28"/>
              </w:rPr>
              <w:t>№ п/п</w:t>
            </w:r>
          </w:p>
        </w:tc>
        <w:tc>
          <w:tcPr>
            <w:tcW w:w="4345" w:type="dxa"/>
          </w:tcPr>
          <w:p w:rsidR="000B4F31" w:rsidRDefault="000B4F31" w:rsidP="000B4F31">
            <w:pPr>
              <w:rPr>
                <w:rFonts w:ascii="Times New Roman" w:hAnsi="Times New Roman" w:cs="Times New Roman"/>
                <w:b/>
                <w:sz w:val="28"/>
                <w:szCs w:val="28"/>
              </w:rPr>
            </w:pPr>
            <w:r>
              <w:rPr>
                <w:rFonts w:ascii="Times New Roman" w:hAnsi="Times New Roman" w:cs="Times New Roman"/>
                <w:b/>
                <w:sz w:val="28"/>
                <w:szCs w:val="28"/>
              </w:rPr>
              <w:t>Вопросы заседания</w:t>
            </w:r>
          </w:p>
        </w:tc>
        <w:tc>
          <w:tcPr>
            <w:tcW w:w="1724" w:type="dxa"/>
          </w:tcPr>
          <w:p w:rsidR="000B4F31" w:rsidRDefault="000B4F31" w:rsidP="000B4F31">
            <w:pPr>
              <w:rPr>
                <w:rFonts w:ascii="Times New Roman" w:hAnsi="Times New Roman" w:cs="Times New Roman"/>
                <w:b/>
                <w:sz w:val="28"/>
                <w:szCs w:val="28"/>
              </w:rPr>
            </w:pPr>
            <w:r>
              <w:rPr>
                <w:rFonts w:ascii="Times New Roman" w:hAnsi="Times New Roman" w:cs="Times New Roman"/>
                <w:b/>
                <w:sz w:val="28"/>
                <w:szCs w:val="28"/>
              </w:rPr>
              <w:t>Срок</w:t>
            </w:r>
          </w:p>
        </w:tc>
        <w:tc>
          <w:tcPr>
            <w:tcW w:w="2225" w:type="dxa"/>
          </w:tcPr>
          <w:p w:rsidR="000B4F31" w:rsidRDefault="000B4F31" w:rsidP="000B4F31">
            <w:pPr>
              <w:rPr>
                <w:rFonts w:ascii="Times New Roman" w:hAnsi="Times New Roman" w:cs="Times New Roman"/>
                <w:b/>
                <w:sz w:val="28"/>
                <w:szCs w:val="28"/>
              </w:rPr>
            </w:pPr>
            <w:r>
              <w:rPr>
                <w:rFonts w:ascii="Times New Roman" w:hAnsi="Times New Roman" w:cs="Times New Roman"/>
                <w:b/>
                <w:sz w:val="28"/>
                <w:szCs w:val="28"/>
              </w:rPr>
              <w:t>Ответственный</w:t>
            </w:r>
          </w:p>
        </w:tc>
        <w:tc>
          <w:tcPr>
            <w:tcW w:w="1485" w:type="dxa"/>
          </w:tcPr>
          <w:p w:rsidR="000B4F31" w:rsidRDefault="000B4F31" w:rsidP="000B4F31">
            <w:pPr>
              <w:rPr>
                <w:rFonts w:ascii="Times New Roman" w:hAnsi="Times New Roman" w:cs="Times New Roman"/>
                <w:b/>
                <w:sz w:val="28"/>
                <w:szCs w:val="28"/>
              </w:rPr>
            </w:pPr>
            <w:r>
              <w:rPr>
                <w:rFonts w:ascii="Times New Roman" w:hAnsi="Times New Roman" w:cs="Times New Roman"/>
                <w:b/>
                <w:sz w:val="28"/>
                <w:szCs w:val="28"/>
              </w:rPr>
              <w:t>Результат</w:t>
            </w:r>
          </w:p>
        </w:tc>
      </w:tr>
      <w:tr w:rsidR="000B4F31" w:rsidTr="000B4F31">
        <w:tc>
          <w:tcPr>
            <w:tcW w:w="617" w:type="dxa"/>
          </w:tcPr>
          <w:p w:rsidR="000B4F31" w:rsidRPr="000B4F31" w:rsidRDefault="000B4F31" w:rsidP="000B4F31">
            <w:pPr>
              <w:rPr>
                <w:rFonts w:ascii="Times New Roman" w:hAnsi="Times New Roman" w:cs="Times New Roman"/>
                <w:sz w:val="28"/>
                <w:szCs w:val="28"/>
              </w:rPr>
            </w:pPr>
            <w:r w:rsidRPr="000B4F31">
              <w:rPr>
                <w:rFonts w:ascii="Times New Roman" w:hAnsi="Times New Roman" w:cs="Times New Roman"/>
                <w:sz w:val="28"/>
                <w:szCs w:val="28"/>
              </w:rPr>
              <w:t>1</w:t>
            </w:r>
          </w:p>
        </w:tc>
        <w:tc>
          <w:tcPr>
            <w:tcW w:w="4345" w:type="dxa"/>
          </w:tcPr>
          <w:p w:rsidR="000B4F31" w:rsidRDefault="000B4F31" w:rsidP="000B4F31">
            <w:pPr>
              <w:rPr>
                <w:rFonts w:ascii="Times New Roman" w:hAnsi="Times New Roman" w:cs="Times New Roman"/>
                <w:sz w:val="28"/>
                <w:szCs w:val="28"/>
              </w:rPr>
            </w:pPr>
            <w:r>
              <w:rPr>
                <w:rFonts w:ascii="Times New Roman" w:hAnsi="Times New Roman" w:cs="Times New Roman"/>
                <w:sz w:val="28"/>
                <w:szCs w:val="28"/>
              </w:rPr>
              <w:t>Утверждение плана методической работы школы на 2021-2022 учебный год.</w:t>
            </w:r>
          </w:p>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lastRenderedPageBreak/>
              <w:t>Утверждение плана прохождения курсов повышения квалификации в 2021-2022 учебном году</w:t>
            </w:r>
          </w:p>
        </w:tc>
        <w:tc>
          <w:tcPr>
            <w:tcW w:w="1724"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lastRenderedPageBreak/>
              <w:t>Август</w:t>
            </w:r>
          </w:p>
        </w:tc>
        <w:tc>
          <w:tcPr>
            <w:tcW w:w="2225" w:type="dxa"/>
          </w:tcPr>
          <w:p w:rsidR="000B4F31" w:rsidRDefault="000B4F31" w:rsidP="000B4F31">
            <w:pPr>
              <w:rPr>
                <w:rFonts w:ascii="Times New Roman" w:hAnsi="Times New Roman" w:cs="Times New Roman"/>
                <w:sz w:val="28"/>
                <w:szCs w:val="28"/>
              </w:rPr>
            </w:pPr>
            <w:r>
              <w:rPr>
                <w:rFonts w:ascii="Times New Roman" w:hAnsi="Times New Roman" w:cs="Times New Roman"/>
                <w:sz w:val="28"/>
                <w:szCs w:val="28"/>
              </w:rPr>
              <w:t>Пузанова С.Ф.</w:t>
            </w:r>
          </w:p>
          <w:p w:rsidR="000B4F31" w:rsidRDefault="000B4F31" w:rsidP="000B4F31">
            <w:pPr>
              <w:rPr>
                <w:rFonts w:ascii="Times New Roman" w:hAnsi="Times New Roman" w:cs="Times New Roman"/>
                <w:sz w:val="28"/>
                <w:szCs w:val="28"/>
              </w:rPr>
            </w:pPr>
          </w:p>
          <w:p w:rsidR="000B4F31" w:rsidRDefault="000B4F31" w:rsidP="000B4F31">
            <w:pPr>
              <w:rPr>
                <w:rFonts w:ascii="Times New Roman" w:hAnsi="Times New Roman" w:cs="Times New Roman"/>
                <w:sz w:val="28"/>
                <w:szCs w:val="28"/>
              </w:rPr>
            </w:pPr>
          </w:p>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Назарова Г.Д.</w:t>
            </w:r>
          </w:p>
        </w:tc>
        <w:tc>
          <w:tcPr>
            <w:tcW w:w="1485" w:type="dxa"/>
          </w:tcPr>
          <w:p w:rsidR="000B4F31" w:rsidRPr="000B4F31" w:rsidRDefault="000B4F31" w:rsidP="000B4F31">
            <w:pPr>
              <w:rPr>
                <w:rFonts w:ascii="Times New Roman" w:hAnsi="Times New Roman" w:cs="Times New Roman"/>
                <w:sz w:val="28"/>
                <w:szCs w:val="28"/>
              </w:rPr>
            </w:pPr>
          </w:p>
        </w:tc>
      </w:tr>
      <w:tr w:rsidR="000B4F31" w:rsidTr="000B4F31">
        <w:tc>
          <w:tcPr>
            <w:tcW w:w="617"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2</w:t>
            </w:r>
          </w:p>
        </w:tc>
        <w:tc>
          <w:tcPr>
            <w:tcW w:w="4345"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Утверждение планов работы всех методических объединений школы.</w:t>
            </w:r>
          </w:p>
        </w:tc>
        <w:tc>
          <w:tcPr>
            <w:tcW w:w="1724"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Сентябрь</w:t>
            </w:r>
          </w:p>
        </w:tc>
        <w:tc>
          <w:tcPr>
            <w:tcW w:w="2225" w:type="dxa"/>
          </w:tcPr>
          <w:p w:rsidR="000B4F31" w:rsidRDefault="000B4F31" w:rsidP="000B4F31">
            <w:pPr>
              <w:rPr>
                <w:rFonts w:ascii="Times New Roman" w:hAnsi="Times New Roman" w:cs="Times New Roman"/>
                <w:sz w:val="28"/>
                <w:szCs w:val="28"/>
              </w:rPr>
            </w:pPr>
            <w:r>
              <w:rPr>
                <w:rFonts w:ascii="Times New Roman" w:hAnsi="Times New Roman" w:cs="Times New Roman"/>
                <w:sz w:val="28"/>
                <w:szCs w:val="28"/>
              </w:rPr>
              <w:t>Пузанова С.Ф.</w:t>
            </w:r>
          </w:p>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Руководители ШМО</w:t>
            </w:r>
          </w:p>
        </w:tc>
        <w:tc>
          <w:tcPr>
            <w:tcW w:w="1485" w:type="dxa"/>
          </w:tcPr>
          <w:p w:rsidR="000B4F31" w:rsidRPr="000B4F31" w:rsidRDefault="000B4F31" w:rsidP="000B4F31">
            <w:pPr>
              <w:rPr>
                <w:rFonts w:ascii="Times New Roman" w:hAnsi="Times New Roman" w:cs="Times New Roman"/>
                <w:sz w:val="28"/>
                <w:szCs w:val="28"/>
              </w:rPr>
            </w:pPr>
          </w:p>
        </w:tc>
      </w:tr>
      <w:tr w:rsidR="000B4F31" w:rsidTr="000B4F31">
        <w:tc>
          <w:tcPr>
            <w:tcW w:w="617"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3</w:t>
            </w:r>
          </w:p>
        </w:tc>
        <w:tc>
          <w:tcPr>
            <w:tcW w:w="4345"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Представление опыта работы педагогов школы на педагогических чтения в НГО</w:t>
            </w:r>
          </w:p>
        </w:tc>
        <w:tc>
          <w:tcPr>
            <w:tcW w:w="1724"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Октябрь</w:t>
            </w:r>
          </w:p>
        </w:tc>
        <w:tc>
          <w:tcPr>
            <w:tcW w:w="2225" w:type="dxa"/>
          </w:tcPr>
          <w:p w:rsidR="000B4F31" w:rsidRDefault="000B4F31" w:rsidP="000B4F31">
            <w:pPr>
              <w:rPr>
                <w:rFonts w:ascii="Times New Roman" w:hAnsi="Times New Roman" w:cs="Times New Roman"/>
                <w:sz w:val="28"/>
                <w:szCs w:val="28"/>
              </w:rPr>
            </w:pPr>
            <w:r>
              <w:rPr>
                <w:rFonts w:ascii="Times New Roman" w:hAnsi="Times New Roman" w:cs="Times New Roman"/>
                <w:sz w:val="28"/>
                <w:szCs w:val="28"/>
              </w:rPr>
              <w:t>Пузанова С.Ф.</w:t>
            </w:r>
          </w:p>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Педагогические работники.</w:t>
            </w:r>
          </w:p>
        </w:tc>
        <w:tc>
          <w:tcPr>
            <w:tcW w:w="1485" w:type="dxa"/>
          </w:tcPr>
          <w:p w:rsidR="000B4F31" w:rsidRPr="000B4F31" w:rsidRDefault="000B4F31" w:rsidP="000B4F31">
            <w:pPr>
              <w:rPr>
                <w:rFonts w:ascii="Times New Roman" w:hAnsi="Times New Roman" w:cs="Times New Roman"/>
                <w:sz w:val="28"/>
                <w:szCs w:val="28"/>
              </w:rPr>
            </w:pPr>
          </w:p>
        </w:tc>
      </w:tr>
      <w:tr w:rsidR="000B4F31" w:rsidTr="000B4F31">
        <w:tc>
          <w:tcPr>
            <w:tcW w:w="617"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4</w:t>
            </w:r>
          </w:p>
        </w:tc>
        <w:tc>
          <w:tcPr>
            <w:tcW w:w="4345"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Анализ деятельности школьных методических объединений за первое полугодие.</w:t>
            </w:r>
          </w:p>
        </w:tc>
        <w:tc>
          <w:tcPr>
            <w:tcW w:w="1724"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Декабрь</w:t>
            </w:r>
          </w:p>
        </w:tc>
        <w:tc>
          <w:tcPr>
            <w:tcW w:w="2225"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Руководители школьных методических объединений. Пузанова С.Ф.</w:t>
            </w:r>
          </w:p>
        </w:tc>
        <w:tc>
          <w:tcPr>
            <w:tcW w:w="1485" w:type="dxa"/>
          </w:tcPr>
          <w:p w:rsidR="000B4F31" w:rsidRPr="000B4F31" w:rsidRDefault="000B4F31" w:rsidP="000B4F31">
            <w:pPr>
              <w:rPr>
                <w:rFonts w:ascii="Times New Roman" w:hAnsi="Times New Roman" w:cs="Times New Roman"/>
                <w:sz w:val="28"/>
                <w:szCs w:val="28"/>
              </w:rPr>
            </w:pPr>
          </w:p>
        </w:tc>
      </w:tr>
      <w:tr w:rsidR="000B4F31" w:rsidTr="000B4F31">
        <w:tc>
          <w:tcPr>
            <w:tcW w:w="617"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5</w:t>
            </w:r>
          </w:p>
        </w:tc>
        <w:tc>
          <w:tcPr>
            <w:tcW w:w="4345"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Подготовка и проведение районного семинара Центра цифрового и гуманитарного «Точка роста»</w:t>
            </w:r>
          </w:p>
        </w:tc>
        <w:tc>
          <w:tcPr>
            <w:tcW w:w="1724" w:type="dxa"/>
          </w:tcPr>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Март</w:t>
            </w:r>
          </w:p>
        </w:tc>
        <w:tc>
          <w:tcPr>
            <w:tcW w:w="2225" w:type="dxa"/>
          </w:tcPr>
          <w:p w:rsidR="000B4F31" w:rsidRDefault="000B4F31" w:rsidP="000B4F31">
            <w:pPr>
              <w:rPr>
                <w:rFonts w:ascii="Times New Roman" w:hAnsi="Times New Roman" w:cs="Times New Roman"/>
                <w:sz w:val="28"/>
                <w:szCs w:val="28"/>
              </w:rPr>
            </w:pPr>
            <w:proofErr w:type="spellStart"/>
            <w:r>
              <w:rPr>
                <w:rFonts w:ascii="Times New Roman" w:hAnsi="Times New Roman" w:cs="Times New Roman"/>
                <w:sz w:val="28"/>
                <w:szCs w:val="28"/>
              </w:rPr>
              <w:t>Буторина</w:t>
            </w:r>
            <w:proofErr w:type="spellEnd"/>
            <w:r>
              <w:rPr>
                <w:rFonts w:ascii="Times New Roman" w:hAnsi="Times New Roman" w:cs="Times New Roman"/>
                <w:sz w:val="28"/>
                <w:szCs w:val="28"/>
              </w:rPr>
              <w:t xml:space="preserve"> К.С.</w:t>
            </w:r>
          </w:p>
          <w:p w:rsidR="000B4F31" w:rsidRDefault="000B4F31" w:rsidP="000B4F31">
            <w:pPr>
              <w:rPr>
                <w:rFonts w:ascii="Times New Roman" w:hAnsi="Times New Roman" w:cs="Times New Roman"/>
                <w:sz w:val="28"/>
                <w:szCs w:val="28"/>
              </w:rPr>
            </w:pPr>
            <w:r>
              <w:rPr>
                <w:rFonts w:ascii="Times New Roman" w:hAnsi="Times New Roman" w:cs="Times New Roman"/>
                <w:sz w:val="28"/>
                <w:szCs w:val="28"/>
              </w:rPr>
              <w:t>Пузанова С.Ф.</w:t>
            </w:r>
          </w:p>
          <w:p w:rsidR="000B4F31" w:rsidRPr="000B4F31" w:rsidRDefault="000B4F31" w:rsidP="000B4F31">
            <w:pPr>
              <w:rPr>
                <w:rFonts w:ascii="Times New Roman" w:hAnsi="Times New Roman" w:cs="Times New Roman"/>
                <w:sz w:val="28"/>
                <w:szCs w:val="28"/>
              </w:rPr>
            </w:pPr>
            <w:r>
              <w:rPr>
                <w:rFonts w:ascii="Times New Roman" w:hAnsi="Times New Roman" w:cs="Times New Roman"/>
                <w:sz w:val="28"/>
                <w:szCs w:val="28"/>
              </w:rPr>
              <w:t>Назарова Г.Д.</w:t>
            </w:r>
          </w:p>
        </w:tc>
        <w:tc>
          <w:tcPr>
            <w:tcW w:w="1485" w:type="dxa"/>
          </w:tcPr>
          <w:p w:rsidR="000B4F31" w:rsidRPr="000B4F31" w:rsidRDefault="000B4F31" w:rsidP="000B4F31">
            <w:pPr>
              <w:rPr>
                <w:rFonts w:ascii="Times New Roman" w:hAnsi="Times New Roman" w:cs="Times New Roman"/>
                <w:sz w:val="28"/>
                <w:szCs w:val="28"/>
              </w:rPr>
            </w:pPr>
          </w:p>
        </w:tc>
      </w:tr>
      <w:tr w:rsidR="000B4F31" w:rsidTr="000B4F31">
        <w:tc>
          <w:tcPr>
            <w:tcW w:w="617" w:type="dxa"/>
          </w:tcPr>
          <w:p w:rsidR="000B4F31" w:rsidRPr="000B4F31" w:rsidRDefault="000B4F31" w:rsidP="000B4F31">
            <w:pPr>
              <w:rPr>
                <w:rFonts w:ascii="Times New Roman" w:hAnsi="Times New Roman" w:cs="Times New Roman"/>
                <w:sz w:val="28"/>
                <w:szCs w:val="28"/>
              </w:rPr>
            </w:pPr>
            <w:r w:rsidRPr="000B4F31">
              <w:rPr>
                <w:rFonts w:ascii="Times New Roman" w:hAnsi="Times New Roman" w:cs="Times New Roman"/>
                <w:sz w:val="28"/>
                <w:szCs w:val="28"/>
              </w:rPr>
              <w:t>6</w:t>
            </w:r>
          </w:p>
        </w:tc>
        <w:tc>
          <w:tcPr>
            <w:tcW w:w="4345" w:type="dxa"/>
          </w:tcPr>
          <w:p w:rsidR="000B4F31" w:rsidRPr="000B4F31" w:rsidRDefault="00CB70E0" w:rsidP="00CB70E0">
            <w:pPr>
              <w:rPr>
                <w:rFonts w:ascii="Times New Roman" w:hAnsi="Times New Roman" w:cs="Times New Roman"/>
                <w:sz w:val="28"/>
                <w:szCs w:val="28"/>
              </w:rPr>
            </w:pPr>
            <w:r>
              <w:rPr>
                <w:rFonts w:ascii="Times New Roman" w:hAnsi="Times New Roman" w:cs="Times New Roman"/>
                <w:sz w:val="28"/>
                <w:szCs w:val="28"/>
              </w:rPr>
              <w:t>Представление опыта работы молодых специалистов, участвующих в муниципальном проекте «Педагог завтрашнего дня».</w:t>
            </w:r>
          </w:p>
        </w:tc>
        <w:tc>
          <w:tcPr>
            <w:tcW w:w="1724" w:type="dxa"/>
          </w:tcPr>
          <w:p w:rsidR="000B4F31" w:rsidRPr="003D46C8" w:rsidRDefault="00CB70E0" w:rsidP="00CB70E0">
            <w:pPr>
              <w:rPr>
                <w:rFonts w:ascii="Times New Roman" w:hAnsi="Times New Roman" w:cs="Times New Roman"/>
                <w:sz w:val="28"/>
                <w:szCs w:val="28"/>
              </w:rPr>
            </w:pPr>
            <w:r>
              <w:rPr>
                <w:rFonts w:ascii="Times New Roman" w:hAnsi="Times New Roman" w:cs="Times New Roman"/>
                <w:sz w:val="28"/>
                <w:szCs w:val="28"/>
              </w:rPr>
              <w:t>Декабрь</w:t>
            </w:r>
            <w:r w:rsidRPr="003D46C8">
              <w:rPr>
                <w:rFonts w:ascii="Times New Roman" w:hAnsi="Times New Roman" w:cs="Times New Roman"/>
                <w:sz w:val="28"/>
                <w:szCs w:val="28"/>
              </w:rPr>
              <w:t xml:space="preserve"> </w:t>
            </w:r>
          </w:p>
        </w:tc>
        <w:tc>
          <w:tcPr>
            <w:tcW w:w="2225" w:type="dxa"/>
          </w:tcPr>
          <w:p w:rsidR="00CB70E0" w:rsidRDefault="00CB70E0" w:rsidP="00CB70E0">
            <w:pPr>
              <w:rPr>
                <w:rFonts w:ascii="Times New Roman" w:hAnsi="Times New Roman" w:cs="Times New Roman"/>
                <w:sz w:val="28"/>
                <w:szCs w:val="28"/>
              </w:rPr>
            </w:pPr>
            <w:r>
              <w:rPr>
                <w:rFonts w:ascii="Times New Roman" w:hAnsi="Times New Roman" w:cs="Times New Roman"/>
                <w:sz w:val="28"/>
                <w:szCs w:val="28"/>
              </w:rPr>
              <w:t>Пузанова С.Ф.</w:t>
            </w:r>
          </w:p>
          <w:p w:rsidR="00CB70E0" w:rsidRDefault="00CB70E0" w:rsidP="00CB70E0">
            <w:pPr>
              <w:rPr>
                <w:rFonts w:ascii="Times New Roman" w:hAnsi="Times New Roman" w:cs="Times New Roman"/>
                <w:b/>
                <w:sz w:val="28"/>
                <w:szCs w:val="28"/>
              </w:rPr>
            </w:pPr>
            <w:r>
              <w:rPr>
                <w:rFonts w:ascii="Times New Roman" w:hAnsi="Times New Roman" w:cs="Times New Roman"/>
                <w:sz w:val="28"/>
                <w:szCs w:val="28"/>
              </w:rPr>
              <w:t>Тельнова Е.С</w:t>
            </w:r>
            <w:r w:rsidRPr="003D46C8">
              <w:rPr>
                <w:rFonts w:ascii="Times New Roman" w:hAnsi="Times New Roman" w:cs="Times New Roman"/>
                <w:sz w:val="28"/>
                <w:szCs w:val="28"/>
              </w:rPr>
              <w:t xml:space="preserve"> </w:t>
            </w:r>
          </w:p>
          <w:p w:rsidR="003D46C8" w:rsidRDefault="003D46C8" w:rsidP="000B4F31">
            <w:pPr>
              <w:rPr>
                <w:rFonts w:ascii="Times New Roman" w:hAnsi="Times New Roman" w:cs="Times New Roman"/>
                <w:b/>
                <w:sz w:val="28"/>
                <w:szCs w:val="28"/>
              </w:rPr>
            </w:pPr>
          </w:p>
        </w:tc>
        <w:tc>
          <w:tcPr>
            <w:tcW w:w="1485" w:type="dxa"/>
          </w:tcPr>
          <w:p w:rsidR="000B4F31" w:rsidRDefault="000B4F31" w:rsidP="000B4F31">
            <w:pPr>
              <w:rPr>
                <w:rFonts w:ascii="Times New Roman" w:hAnsi="Times New Roman" w:cs="Times New Roman"/>
                <w:b/>
                <w:sz w:val="28"/>
                <w:szCs w:val="28"/>
              </w:rPr>
            </w:pPr>
          </w:p>
        </w:tc>
      </w:tr>
      <w:tr w:rsidR="000B4F31" w:rsidRPr="00CB70E0" w:rsidTr="000B4F31">
        <w:tc>
          <w:tcPr>
            <w:tcW w:w="617" w:type="dxa"/>
          </w:tcPr>
          <w:p w:rsidR="000B4F31" w:rsidRPr="00CB70E0" w:rsidRDefault="00CB70E0" w:rsidP="000B4F31">
            <w:pPr>
              <w:rPr>
                <w:rFonts w:ascii="Times New Roman" w:hAnsi="Times New Roman" w:cs="Times New Roman"/>
                <w:sz w:val="28"/>
                <w:szCs w:val="28"/>
              </w:rPr>
            </w:pPr>
            <w:r w:rsidRPr="00CB70E0">
              <w:rPr>
                <w:rFonts w:ascii="Times New Roman" w:hAnsi="Times New Roman" w:cs="Times New Roman"/>
                <w:sz w:val="28"/>
                <w:szCs w:val="28"/>
              </w:rPr>
              <w:t>7</w:t>
            </w:r>
          </w:p>
        </w:tc>
        <w:tc>
          <w:tcPr>
            <w:tcW w:w="4345" w:type="dxa"/>
          </w:tcPr>
          <w:p w:rsidR="000B4F31" w:rsidRPr="00CB70E0" w:rsidRDefault="00CB70E0" w:rsidP="000B4F31">
            <w:pPr>
              <w:rPr>
                <w:rFonts w:ascii="Times New Roman" w:hAnsi="Times New Roman" w:cs="Times New Roman"/>
                <w:sz w:val="28"/>
                <w:szCs w:val="28"/>
              </w:rPr>
            </w:pPr>
            <w:r w:rsidRPr="000B4F31">
              <w:rPr>
                <w:rFonts w:ascii="Times New Roman" w:hAnsi="Times New Roman" w:cs="Times New Roman"/>
                <w:sz w:val="28"/>
                <w:szCs w:val="28"/>
              </w:rPr>
              <w:t>Представление опыта работы педагогов, принимающих участие в муниципальном «Фестивале педагогических идей и инноваций»</w:t>
            </w:r>
            <w:r>
              <w:rPr>
                <w:rFonts w:ascii="Times New Roman" w:hAnsi="Times New Roman" w:cs="Times New Roman"/>
                <w:sz w:val="28"/>
                <w:szCs w:val="28"/>
              </w:rPr>
              <w:t>.</w:t>
            </w:r>
          </w:p>
        </w:tc>
        <w:tc>
          <w:tcPr>
            <w:tcW w:w="1724" w:type="dxa"/>
          </w:tcPr>
          <w:p w:rsidR="000B4F31" w:rsidRPr="00CB70E0" w:rsidRDefault="00CB70E0" w:rsidP="000B4F31">
            <w:pPr>
              <w:rPr>
                <w:rFonts w:ascii="Times New Roman" w:hAnsi="Times New Roman" w:cs="Times New Roman"/>
                <w:sz w:val="28"/>
                <w:szCs w:val="28"/>
              </w:rPr>
            </w:pPr>
            <w:r w:rsidRPr="003D46C8">
              <w:rPr>
                <w:rFonts w:ascii="Times New Roman" w:hAnsi="Times New Roman" w:cs="Times New Roman"/>
                <w:sz w:val="28"/>
                <w:szCs w:val="28"/>
              </w:rPr>
              <w:t>Февраль</w:t>
            </w:r>
          </w:p>
        </w:tc>
        <w:tc>
          <w:tcPr>
            <w:tcW w:w="2225" w:type="dxa"/>
          </w:tcPr>
          <w:p w:rsidR="00CB70E0" w:rsidRPr="003D46C8" w:rsidRDefault="00CB70E0" w:rsidP="00CB70E0">
            <w:pPr>
              <w:rPr>
                <w:rFonts w:ascii="Times New Roman" w:hAnsi="Times New Roman" w:cs="Times New Roman"/>
                <w:sz w:val="28"/>
                <w:szCs w:val="28"/>
              </w:rPr>
            </w:pPr>
            <w:r w:rsidRPr="003D46C8">
              <w:rPr>
                <w:rFonts w:ascii="Times New Roman" w:hAnsi="Times New Roman" w:cs="Times New Roman"/>
                <w:sz w:val="28"/>
                <w:szCs w:val="28"/>
              </w:rPr>
              <w:t>Пузанова С.Ф.</w:t>
            </w:r>
          </w:p>
          <w:p w:rsidR="00CB70E0" w:rsidRPr="00CB70E0" w:rsidRDefault="00CB70E0" w:rsidP="00CB70E0">
            <w:pPr>
              <w:rPr>
                <w:rFonts w:ascii="Times New Roman" w:hAnsi="Times New Roman" w:cs="Times New Roman"/>
                <w:sz w:val="28"/>
                <w:szCs w:val="28"/>
              </w:rPr>
            </w:pPr>
            <w:r w:rsidRPr="003D46C8">
              <w:rPr>
                <w:rFonts w:ascii="Times New Roman" w:hAnsi="Times New Roman" w:cs="Times New Roman"/>
                <w:sz w:val="28"/>
                <w:szCs w:val="28"/>
              </w:rPr>
              <w:t>Педагогические работники</w:t>
            </w:r>
          </w:p>
        </w:tc>
        <w:tc>
          <w:tcPr>
            <w:tcW w:w="1485" w:type="dxa"/>
          </w:tcPr>
          <w:p w:rsidR="000B4F31" w:rsidRPr="00CB70E0" w:rsidRDefault="000B4F31" w:rsidP="000B4F31">
            <w:pPr>
              <w:rPr>
                <w:rFonts w:ascii="Times New Roman" w:hAnsi="Times New Roman" w:cs="Times New Roman"/>
                <w:sz w:val="28"/>
                <w:szCs w:val="28"/>
              </w:rPr>
            </w:pPr>
          </w:p>
        </w:tc>
      </w:tr>
      <w:tr w:rsidR="00CB70E0" w:rsidRPr="00CB70E0" w:rsidTr="000B4F31">
        <w:tc>
          <w:tcPr>
            <w:tcW w:w="617" w:type="dxa"/>
          </w:tcPr>
          <w:p w:rsidR="00CB70E0" w:rsidRPr="00CB70E0" w:rsidRDefault="00CB70E0" w:rsidP="000B4F31">
            <w:pPr>
              <w:rPr>
                <w:rFonts w:ascii="Times New Roman" w:hAnsi="Times New Roman" w:cs="Times New Roman"/>
                <w:sz w:val="28"/>
                <w:szCs w:val="28"/>
              </w:rPr>
            </w:pPr>
            <w:r>
              <w:rPr>
                <w:rFonts w:ascii="Times New Roman" w:hAnsi="Times New Roman" w:cs="Times New Roman"/>
                <w:sz w:val="28"/>
                <w:szCs w:val="28"/>
              </w:rPr>
              <w:t>8</w:t>
            </w:r>
          </w:p>
        </w:tc>
        <w:tc>
          <w:tcPr>
            <w:tcW w:w="4345" w:type="dxa"/>
          </w:tcPr>
          <w:p w:rsidR="00CB70E0" w:rsidRPr="000B4F31" w:rsidRDefault="00CB70E0" w:rsidP="000B4F31">
            <w:pPr>
              <w:rPr>
                <w:rFonts w:ascii="Times New Roman" w:hAnsi="Times New Roman" w:cs="Times New Roman"/>
                <w:sz w:val="28"/>
                <w:szCs w:val="28"/>
              </w:rPr>
            </w:pPr>
            <w:r>
              <w:rPr>
                <w:rFonts w:ascii="Times New Roman" w:hAnsi="Times New Roman" w:cs="Times New Roman"/>
                <w:sz w:val="28"/>
                <w:szCs w:val="28"/>
              </w:rPr>
              <w:t>Анализ результатов ВПР по всем предметам с целью объективности контрольно-оценочной деятельности»</w:t>
            </w:r>
          </w:p>
        </w:tc>
        <w:tc>
          <w:tcPr>
            <w:tcW w:w="1724" w:type="dxa"/>
          </w:tcPr>
          <w:p w:rsidR="00CB70E0" w:rsidRPr="003D46C8" w:rsidRDefault="00CB70E0" w:rsidP="000B4F31">
            <w:pPr>
              <w:rPr>
                <w:rFonts w:ascii="Times New Roman" w:hAnsi="Times New Roman" w:cs="Times New Roman"/>
                <w:sz w:val="28"/>
                <w:szCs w:val="28"/>
              </w:rPr>
            </w:pPr>
            <w:r>
              <w:rPr>
                <w:rFonts w:ascii="Times New Roman" w:hAnsi="Times New Roman" w:cs="Times New Roman"/>
                <w:sz w:val="28"/>
                <w:szCs w:val="28"/>
              </w:rPr>
              <w:t>Март-апрель</w:t>
            </w:r>
          </w:p>
        </w:tc>
        <w:tc>
          <w:tcPr>
            <w:tcW w:w="2225" w:type="dxa"/>
          </w:tcPr>
          <w:p w:rsidR="00CB70E0" w:rsidRDefault="00CB70E0" w:rsidP="00CB70E0">
            <w:pPr>
              <w:rPr>
                <w:rFonts w:ascii="Times New Roman" w:hAnsi="Times New Roman" w:cs="Times New Roman"/>
                <w:sz w:val="28"/>
                <w:szCs w:val="28"/>
              </w:rPr>
            </w:pPr>
            <w:r>
              <w:rPr>
                <w:rFonts w:ascii="Times New Roman" w:hAnsi="Times New Roman" w:cs="Times New Roman"/>
                <w:sz w:val="28"/>
                <w:szCs w:val="28"/>
              </w:rPr>
              <w:t>Пузанова С.Ф.</w:t>
            </w:r>
          </w:p>
          <w:p w:rsidR="00CB70E0" w:rsidRPr="003D46C8" w:rsidRDefault="00CB70E0" w:rsidP="00CB70E0">
            <w:pPr>
              <w:rPr>
                <w:rFonts w:ascii="Times New Roman" w:hAnsi="Times New Roman" w:cs="Times New Roman"/>
                <w:sz w:val="28"/>
                <w:szCs w:val="28"/>
              </w:rPr>
            </w:pPr>
            <w:r>
              <w:rPr>
                <w:rFonts w:ascii="Times New Roman" w:hAnsi="Times New Roman" w:cs="Times New Roman"/>
                <w:sz w:val="28"/>
                <w:szCs w:val="28"/>
              </w:rPr>
              <w:t>Руководители МО. Педагоги</w:t>
            </w:r>
          </w:p>
        </w:tc>
        <w:tc>
          <w:tcPr>
            <w:tcW w:w="1485" w:type="dxa"/>
          </w:tcPr>
          <w:p w:rsidR="00CB70E0" w:rsidRPr="00CB70E0" w:rsidRDefault="00CB70E0" w:rsidP="000B4F31">
            <w:pPr>
              <w:rPr>
                <w:rFonts w:ascii="Times New Roman" w:hAnsi="Times New Roman" w:cs="Times New Roman"/>
                <w:sz w:val="28"/>
                <w:szCs w:val="28"/>
              </w:rPr>
            </w:pPr>
          </w:p>
        </w:tc>
      </w:tr>
      <w:tr w:rsidR="00CB70E0" w:rsidRPr="00CB70E0" w:rsidTr="000B4F31">
        <w:tc>
          <w:tcPr>
            <w:tcW w:w="617" w:type="dxa"/>
          </w:tcPr>
          <w:p w:rsidR="00CB70E0" w:rsidRDefault="00CB70E0" w:rsidP="000B4F31">
            <w:pPr>
              <w:rPr>
                <w:rFonts w:ascii="Times New Roman" w:hAnsi="Times New Roman" w:cs="Times New Roman"/>
                <w:sz w:val="28"/>
                <w:szCs w:val="28"/>
              </w:rPr>
            </w:pPr>
            <w:r>
              <w:rPr>
                <w:rFonts w:ascii="Times New Roman" w:hAnsi="Times New Roman" w:cs="Times New Roman"/>
                <w:sz w:val="28"/>
                <w:szCs w:val="28"/>
              </w:rPr>
              <w:t>9</w:t>
            </w:r>
          </w:p>
        </w:tc>
        <w:tc>
          <w:tcPr>
            <w:tcW w:w="4345" w:type="dxa"/>
          </w:tcPr>
          <w:p w:rsidR="00CB70E0" w:rsidRDefault="00CB70E0" w:rsidP="000B4F31">
            <w:pPr>
              <w:rPr>
                <w:rFonts w:ascii="Times New Roman" w:hAnsi="Times New Roman" w:cs="Times New Roman"/>
                <w:sz w:val="28"/>
                <w:szCs w:val="28"/>
              </w:rPr>
            </w:pPr>
            <w:r>
              <w:rPr>
                <w:rFonts w:ascii="Times New Roman" w:hAnsi="Times New Roman" w:cs="Times New Roman"/>
                <w:sz w:val="28"/>
                <w:szCs w:val="28"/>
              </w:rPr>
              <w:t>Итоги работы методического совета: проблемы, перспективы на новый 2022-2023 учебный год.</w:t>
            </w:r>
          </w:p>
        </w:tc>
        <w:tc>
          <w:tcPr>
            <w:tcW w:w="1724" w:type="dxa"/>
          </w:tcPr>
          <w:p w:rsidR="00CB70E0" w:rsidRDefault="00CB70E0" w:rsidP="000B4F31">
            <w:pPr>
              <w:rPr>
                <w:rFonts w:ascii="Times New Roman" w:hAnsi="Times New Roman" w:cs="Times New Roman"/>
                <w:sz w:val="28"/>
                <w:szCs w:val="28"/>
              </w:rPr>
            </w:pPr>
            <w:r>
              <w:rPr>
                <w:rFonts w:ascii="Times New Roman" w:hAnsi="Times New Roman" w:cs="Times New Roman"/>
                <w:sz w:val="28"/>
                <w:szCs w:val="28"/>
              </w:rPr>
              <w:t>Май</w:t>
            </w:r>
          </w:p>
        </w:tc>
        <w:tc>
          <w:tcPr>
            <w:tcW w:w="2225" w:type="dxa"/>
          </w:tcPr>
          <w:p w:rsidR="00CB70E0" w:rsidRDefault="00CB70E0" w:rsidP="00CB70E0">
            <w:pPr>
              <w:rPr>
                <w:rFonts w:ascii="Times New Roman" w:hAnsi="Times New Roman" w:cs="Times New Roman"/>
                <w:sz w:val="28"/>
                <w:szCs w:val="28"/>
              </w:rPr>
            </w:pPr>
            <w:r>
              <w:rPr>
                <w:rFonts w:ascii="Times New Roman" w:hAnsi="Times New Roman" w:cs="Times New Roman"/>
                <w:sz w:val="28"/>
                <w:szCs w:val="28"/>
              </w:rPr>
              <w:t>Пузанова С.Ф. Руководители ШМО</w:t>
            </w:r>
          </w:p>
        </w:tc>
        <w:tc>
          <w:tcPr>
            <w:tcW w:w="1485" w:type="dxa"/>
          </w:tcPr>
          <w:p w:rsidR="00CB70E0" w:rsidRPr="00CB70E0" w:rsidRDefault="00CB70E0" w:rsidP="000B4F31">
            <w:pPr>
              <w:rPr>
                <w:rFonts w:ascii="Times New Roman" w:hAnsi="Times New Roman" w:cs="Times New Roman"/>
                <w:sz w:val="28"/>
                <w:szCs w:val="28"/>
              </w:rPr>
            </w:pPr>
          </w:p>
        </w:tc>
      </w:tr>
    </w:tbl>
    <w:p w:rsidR="000B4F31" w:rsidRPr="00CB70E0" w:rsidRDefault="000B4F31" w:rsidP="000B4F31">
      <w:pPr>
        <w:rPr>
          <w:rFonts w:ascii="Times New Roman" w:hAnsi="Times New Roman" w:cs="Times New Roman"/>
          <w:sz w:val="28"/>
          <w:szCs w:val="28"/>
        </w:rPr>
      </w:pPr>
    </w:p>
    <w:p w:rsidR="000B4F31" w:rsidRDefault="000B4F31" w:rsidP="000B4F31">
      <w:pPr>
        <w:ind w:left="360"/>
      </w:pPr>
    </w:p>
    <w:p w:rsidR="00BC343C" w:rsidRDefault="00BC343C" w:rsidP="000B4F31">
      <w:pPr>
        <w:ind w:left="360"/>
      </w:pPr>
    </w:p>
    <w:p w:rsidR="00BC343C" w:rsidRDefault="00BC343C" w:rsidP="000B4F31">
      <w:pPr>
        <w:ind w:left="360"/>
      </w:pPr>
    </w:p>
    <w:p w:rsidR="00BC343C" w:rsidRDefault="00BC343C" w:rsidP="000B4F31">
      <w:pPr>
        <w:ind w:left="360"/>
      </w:pPr>
    </w:p>
    <w:p w:rsidR="00BC343C" w:rsidRDefault="00BC343C" w:rsidP="000B4F31">
      <w:pPr>
        <w:ind w:left="360"/>
      </w:pPr>
    </w:p>
    <w:p w:rsidR="00BC343C" w:rsidRPr="000B4F31" w:rsidRDefault="00BC343C" w:rsidP="000B4F31">
      <w:pPr>
        <w:ind w:left="360"/>
      </w:pPr>
    </w:p>
    <w:p w:rsidR="00CB70E0" w:rsidRPr="00CB70E0" w:rsidRDefault="00CB70E0" w:rsidP="00BC343C">
      <w:pPr>
        <w:ind w:left="720"/>
        <w:rPr>
          <w:rFonts w:ascii="Times New Roman" w:hAnsi="Times New Roman" w:cs="Times New Roman"/>
          <w:b/>
          <w:sz w:val="28"/>
          <w:szCs w:val="28"/>
        </w:rPr>
      </w:pPr>
      <w:r w:rsidRPr="00CB70E0">
        <w:rPr>
          <w:rFonts w:ascii="Times New Roman" w:hAnsi="Times New Roman" w:cs="Times New Roman"/>
          <w:b/>
          <w:sz w:val="28"/>
          <w:szCs w:val="28"/>
        </w:rPr>
        <w:lastRenderedPageBreak/>
        <w:t>3.</w:t>
      </w:r>
      <w:r>
        <w:rPr>
          <w:rFonts w:ascii="Times New Roman" w:hAnsi="Times New Roman" w:cs="Times New Roman"/>
          <w:b/>
          <w:sz w:val="28"/>
          <w:szCs w:val="28"/>
        </w:rPr>
        <w:t xml:space="preserve"> </w:t>
      </w:r>
      <w:r w:rsidRPr="00CB70E0">
        <w:rPr>
          <w:rFonts w:ascii="Times New Roman" w:hAnsi="Times New Roman" w:cs="Times New Roman"/>
          <w:b/>
          <w:sz w:val="28"/>
          <w:szCs w:val="28"/>
        </w:rPr>
        <w:t>Организация деятельности школьных методических объединений в МАОУ СОШ с. Быньги на 2021-2022 учебный год</w:t>
      </w:r>
      <w:r>
        <w:rPr>
          <w:rFonts w:ascii="Times New Roman" w:hAnsi="Times New Roman" w:cs="Times New Roman"/>
          <w:b/>
          <w:sz w:val="28"/>
          <w:szCs w:val="28"/>
        </w:rPr>
        <w:t>.</w:t>
      </w:r>
    </w:p>
    <w:p w:rsidR="00CB70E0" w:rsidRPr="00D05B96" w:rsidRDefault="00CB70E0" w:rsidP="00CB70E0">
      <w:pPr>
        <w:spacing w:before="100" w:beforeAutospacing="1" w:after="0" w:line="360" w:lineRule="auto"/>
        <w:ind w:left="851" w:hanging="851"/>
        <w:jc w:val="center"/>
        <w:rPr>
          <w:rFonts w:ascii="Times New Roman" w:eastAsia="Times New Roman" w:hAnsi="Times New Roman" w:cs="Times New Roman"/>
          <w:b/>
          <w:bCs/>
          <w:color w:val="000000"/>
          <w:sz w:val="28"/>
          <w:szCs w:val="28"/>
        </w:rPr>
      </w:pPr>
      <w:r w:rsidRPr="00AA5FF4">
        <w:rPr>
          <w:rFonts w:ascii="Times New Roman" w:eastAsia="Times New Roman" w:hAnsi="Times New Roman" w:cs="Times New Roman"/>
          <w:b/>
          <w:bCs/>
          <w:color w:val="000000"/>
          <w:sz w:val="28"/>
          <w:szCs w:val="28"/>
        </w:rPr>
        <w:t>ПЛАН РАБОТЫ</w:t>
      </w:r>
    </w:p>
    <w:p w:rsidR="00CB70E0" w:rsidRPr="00AA5FF4" w:rsidRDefault="00CB70E0" w:rsidP="00CB70E0">
      <w:pPr>
        <w:spacing w:after="0"/>
        <w:jc w:val="center"/>
        <w:rPr>
          <w:rFonts w:ascii="Times New Roman" w:eastAsia="Times New Roman" w:hAnsi="Times New Roman" w:cs="Times New Roman"/>
          <w:b/>
          <w:bCs/>
          <w:color w:val="000000"/>
          <w:sz w:val="28"/>
          <w:szCs w:val="28"/>
        </w:rPr>
      </w:pPr>
      <w:r w:rsidRPr="00AA5FF4">
        <w:rPr>
          <w:rFonts w:ascii="Times New Roman" w:eastAsia="Times New Roman" w:hAnsi="Times New Roman" w:cs="Times New Roman"/>
          <w:b/>
          <w:bCs/>
          <w:color w:val="000000"/>
          <w:sz w:val="28"/>
          <w:szCs w:val="28"/>
        </w:rPr>
        <w:t xml:space="preserve">школьного методического объединения учителей начальных классов </w:t>
      </w:r>
    </w:p>
    <w:p w:rsidR="00CB70E0" w:rsidRPr="00D05B96" w:rsidRDefault="00CB70E0" w:rsidP="00CB70E0">
      <w:pPr>
        <w:spacing w:after="0"/>
        <w:jc w:val="center"/>
        <w:rPr>
          <w:rFonts w:ascii="Times New Roman" w:eastAsia="Times New Roman" w:hAnsi="Times New Roman" w:cs="Times New Roman"/>
          <w:b/>
          <w:bCs/>
          <w:color w:val="000000"/>
          <w:sz w:val="28"/>
          <w:szCs w:val="28"/>
        </w:rPr>
      </w:pPr>
      <w:r w:rsidRPr="00AA5FF4">
        <w:rPr>
          <w:rFonts w:ascii="Times New Roman" w:eastAsia="Times New Roman" w:hAnsi="Times New Roman" w:cs="Times New Roman"/>
          <w:b/>
          <w:bCs/>
          <w:color w:val="000000"/>
          <w:sz w:val="28"/>
          <w:szCs w:val="28"/>
        </w:rPr>
        <w:t>на 2021 – 2022 учебный год.</w:t>
      </w:r>
    </w:p>
    <w:p w:rsidR="00CB70E0" w:rsidRPr="001F5A5B" w:rsidRDefault="00CB70E0" w:rsidP="001F5A5B">
      <w:pPr>
        <w:pStyle w:val="Default"/>
        <w:rPr>
          <w:sz w:val="28"/>
          <w:szCs w:val="28"/>
        </w:rPr>
      </w:pPr>
    </w:p>
    <w:tbl>
      <w:tblPr>
        <w:tblStyle w:val="a4"/>
        <w:tblW w:w="10598" w:type="dxa"/>
        <w:tblInd w:w="-572" w:type="dxa"/>
        <w:tblLook w:val="04A0" w:firstRow="1" w:lastRow="0" w:firstColumn="1" w:lastColumn="0" w:noHBand="0" w:noVBand="1"/>
      </w:tblPr>
      <w:tblGrid>
        <w:gridCol w:w="5637"/>
        <w:gridCol w:w="2693"/>
        <w:gridCol w:w="2268"/>
      </w:tblGrid>
      <w:tr w:rsidR="00CB70E0" w:rsidRPr="00AA5FF4" w:rsidTr="00CB70E0">
        <w:tc>
          <w:tcPr>
            <w:tcW w:w="5637"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Содержание деятельности</w:t>
            </w:r>
          </w:p>
        </w:tc>
        <w:tc>
          <w:tcPr>
            <w:tcW w:w="2693"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Ответственные</w:t>
            </w:r>
          </w:p>
        </w:tc>
        <w:tc>
          <w:tcPr>
            <w:tcW w:w="2268"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Отметка о выполнении</w:t>
            </w:r>
          </w:p>
        </w:tc>
      </w:tr>
      <w:tr w:rsidR="00CB70E0" w:rsidRPr="00AA5FF4" w:rsidTr="00CB70E0">
        <w:trPr>
          <w:trHeight w:val="551"/>
        </w:trPr>
        <w:tc>
          <w:tcPr>
            <w:tcW w:w="5637" w:type="dxa"/>
          </w:tcPr>
          <w:p w:rsidR="00BC343C" w:rsidRPr="00BC343C" w:rsidRDefault="00BF6EC3" w:rsidP="00CB70E0">
            <w:pPr>
              <w:rPr>
                <w:rFonts w:ascii="Times New Roman" w:hAnsi="Times New Roman" w:cs="Times New Roman"/>
                <w:b/>
                <w:bCs/>
                <w:sz w:val="28"/>
                <w:szCs w:val="28"/>
              </w:rPr>
            </w:pPr>
            <w:r w:rsidRPr="00AA5FF4">
              <w:rPr>
                <w:rFonts w:ascii="Times New Roman" w:eastAsia="Times New Roman" w:hAnsi="Times New Roman" w:cs="Times New Roman"/>
                <w:b/>
                <w:bCs/>
                <w:sz w:val="28"/>
                <w:szCs w:val="28"/>
              </w:rPr>
              <w:t>Тема: Планирование</w:t>
            </w:r>
            <w:r w:rsidR="00BC343C" w:rsidRPr="00AA5FF4">
              <w:rPr>
                <w:rFonts w:ascii="Times New Roman" w:hAnsi="Times New Roman" w:cs="Times New Roman"/>
                <w:b/>
                <w:bCs/>
                <w:sz w:val="28"/>
                <w:szCs w:val="28"/>
              </w:rPr>
              <w:t xml:space="preserve"> и организация методической работы учителей начальных классов   на 2021 – 2022 учебный год.</w:t>
            </w:r>
          </w:p>
          <w:p w:rsidR="00CB70E0" w:rsidRPr="00AA5FF4" w:rsidRDefault="00BF6EC3" w:rsidP="00CB70E0">
            <w:pPr>
              <w:rPr>
                <w:rFonts w:ascii="Times New Roman" w:eastAsia="Times New Roman" w:hAnsi="Times New Roman" w:cs="Times New Roman"/>
                <w:color w:val="000000"/>
                <w:sz w:val="28"/>
                <w:szCs w:val="28"/>
              </w:rPr>
            </w:pPr>
            <w:r w:rsidRPr="00AA5FF4">
              <w:rPr>
                <w:rFonts w:ascii="Times New Roman" w:eastAsia="Times New Roman" w:hAnsi="Times New Roman" w:cs="Times New Roman"/>
                <w:b/>
                <w:color w:val="000000"/>
                <w:sz w:val="28"/>
                <w:szCs w:val="28"/>
              </w:rPr>
              <w:t>Цель:</w:t>
            </w:r>
            <w:r w:rsidRPr="00AA5FF4">
              <w:rPr>
                <w:rFonts w:ascii="Times New Roman" w:eastAsia="Times New Roman" w:hAnsi="Times New Roman" w:cs="Times New Roman"/>
                <w:color w:val="000000"/>
                <w:sz w:val="28"/>
                <w:szCs w:val="28"/>
              </w:rPr>
              <w:t xml:space="preserve"> Обсудить план работы МО учителей</w:t>
            </w:r>
            <w:r w:rsidR="00CB70E0" w:rsidRPr="00AA5FF4">
              <w:rPr>
                <w:rFonts w:ascii="Times New Roman" w:eastAsia="Times New Roman" w:hAnsi="Times New Roman" w:cs="Times New Roman"/>
                <w:color w:val="000000"/>
                <w:sz w:val="28"/>
                <w:szCs w:val="28"/>
              </w:rPr>
              <w:t xml:space="preserve"> </w:t>
            </w:r>
            <w:r w:rsidRPr="00AA5FF4">
              <w:rPr>
                <w:rFonts w:ascii="Times New Roman" w:eastAsia="Times New Roman" w:hAnsi="Times New Roman" w:cs="Times New Roman"/>
                <w:color w:val="000000"/>
                <w:sz w:val="28"/>
                <w:szCs w:val="28"/>
              </w:rPr>
              <w:t>начальной школы на 2021 – 2022 учебный год</w:t>
            </w:r>
            <w:r w:rsidR="00CB70E0" w:rsidRPr="00AA5FF4">
              <w:rPr>
                <w:rFonts w:ascii="Times New Roman" w:eastAsia="Times New Roman" w:hAnsi="Times New Roman" w:cs="Times New Roman"/>
                <w:color w:val="000000"/>
                <w:sz w:val="28"/>
                <w:szCs w:val="28"/>
              </w:rPr>
              <w:t>, основные направления работы.</w:t>
            </w:r>
          </w:p>
          <w:p w:rsidR="00CB70E0" w:rsidRPr="00AA5FF4" w:rsidRDefault="00CB70E0" w:rsidP="00CB70E0">
            <w:pPr>
              <w:rPr>
                <w:rFonts w:ascii="Times New Roman" w:eastAsia="Times New Roman" w:hAnsi="Times New Roman" w:cs="Times New Roman"/>
                <w:color w:val="000000"/>
                <w:sz w:val="28"/>
                <w:szCs w:val="28"/>
              </w:rPr>
            </w:pPr>
          </w:p>
          <w:p w:rsidR="00CB70E0" w:rsidRPr="00AA5FF4" w:rsidRDefault="00CB70E0" w:rsidP="00CB70E0">
            <w:pP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 xml:space="preserve">1. Анализ работы МО учителей начальных классов за 2020-2021 </w:t>
            </w:r>
            <w:r w:rsidR="00BF6EC3" w:rsidRPr="00AA5FF4">
              <w:rPr>
                <w:rFonts w:ascii="Times New Roman" w:eastAsia="Times New Roman" w:hAnsi="Times New Roman" w:cs="Times New Roman"/>
                <w:color w:val="000000"/>
                <w:sz w:val="28"/>
                <w:szCs w:val="28"/>
              </w:rPr>
              <w:t>учебный год</w:t>
            </w:r>
            <w:r w:rsidRPr="00AA5FF4">
              <w:rPr>
                <w:rFonts w:ascii="Times New Roman" w:eastAsia="Times New Roman" w:hAnsi="Times New Roman" w:cs="Times New Roman"/>
                <w:color w:val="000000"/>
                <w:sz w:val="28"/>
                <w:szCs w:val="28"/>
              </w:rPr>
              <w:t>.</w:t>
            </w:r>
          </w:p>
          <w:p w:rsidR="00CB70E0" w:rsidRPr="00AA5FF4" w:rsidRDefault="00CB70E0" w:rsidP="00CB70E0">
            <w:pPr>
              <w:rPr>
                <w:rFonts w:ascii="Times New Roman" w:eastAsia="Times New Roman" w:hAnsi="Times New Roman" w:cs="Times New Roman"/>
                <w:color w:val="000000"/>
                <w:sz w:val="28"/>
                <w:szCs w:val="28"/>
              </w:rPr>
            </w:pPr>
          </w:p>
          <w:p w:rsidR="00CB70E0" w:rsidRPr="00AA5FF4" w:rsidRDefault="00CB70E0" w:rsidP="00CB70E0">
            <w:pP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2 Обсуждение   плана работы методического объединения на 2021 – 2022 учебный год.</w:t>
            </w:r>
          </w:p>
          <w:p w:rsidR="00CB70E0" w:rsidRPr="00AA5FF4" w:rsidRDefault="00CB70E0" w:rsidP="00CB70E0">
            <w:pPr>
              <w:rPr>
                <w:rFonts w:ascii="Times New Roman" w:eastAsia="Times New Roman" w:hAnsi="Times New Roman" w:cs="Times New Roman"/>
                <w:color w:val="000000"/>
                <w:sz w:val="28"/>
                <w:szCs w:val="28"/>
              </w:rPr>
            </w:pPr>
          </w:p>
          <w:p w:rsidR="00CB70E0" w:rsidRPr="00AA5FF4" w:rsidRDefault="00CB70E0" w:rsidP="00CB70E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AA5FF4">
              <w:rPr>
                <w:rFonts w:ascii="Times New Roman" w:eastAsia="Times New Roman" w:hAnsi="Times New Roman" w:cs="Times New Roman"/>
                <w:color w:val="000000"/>
                <w:sz w:val="28"/>
                <w:szCs w:val="28"/>
              </w:rPr>
              <w:t xml:space="preserve">. Рассмотрение   рабочих программ по </w:t>
            </w:r>
            <w:r w:rsidR="00BF6EC3" w:rsidRPr="00AA5FF4">
              <w:rPr>
                <w:rFonts w:ascii="Times New Roman" w:eastAsia="Times New Roman" w:hAnsi="Times New Roman" w:cs="Times New Roman"/>
                <w:color w:val="000000"/>
                <w:sz w:val="28"/>
                <w:szCs w:val="28"/>
              </w:rPr>
              <w:t>предметам, учителей</w:t>
            </w:r>
            <w:r w:rsidRPr="00AA5FF4">
              <w:rPr>
                <w:rFonts w:ascii="Times New Roman" w:eastAsia="Times New Roman" w:hAnsi="Times New Roman" w:cs="Times New Roman"/>
                <w:color w:val="000000"/>
                <w:sz w:val="28"/>
                <w:szCs w:val="28"/>
              </w:rPr>
              <w:t xml:space="preserve"> начальных классов в соответствии с учебным планом и ФГОС.</w:t>
            </w:r>
          </w:p>
          <w:p w:rsidR="00CB70E0" w:rsidRPr="00AA5FF4" w:rsidRDefault="00CB70E0" w:rsidP="00CB70E0">
            <w:pPr>
              <w:rPr>
                <w:rFonts w:ascii="Times New Roman" w:eastAsia="Times New Roman" w:hAnsi="Times New Roman" w:cs="Times New Roman"/>
                <w:color w:val="000000"/>
                <w:sz w:val="28"/>
                <w:szCs w:val="28"/>
              </w:rPr>
            </w:pPr>
          </w:p>
          <w:p w:rsidR="00CB70E0" w:rsidRPr="00AA5FF4" w:rsidRDefault="00CB70E0" w:rsidP="00CB70E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AA5FF4">
              <w:rPr>
                <w:rFonts w:ascii="Times New Roman" w:eastAsia="Times New Roman" w:hAnsi="Times New Roman" w:cs="Times New Roman"/>
                <w:color w:val="000000"/>
                <w:sz w:val="28"/>
                <w:szCs w:val="28"/>
              </w:rPr>
              <w:t xml:space="preserve">. Особенности организации внеурочной деятельности. </w:t>
            </w:r>
            <w:r w:rsidR="00BF6EC3" w:rsidRPr="00AA5FF4">
              <w:rPr>
                <w:rFonts w:ascii="Times New Roman" w:eastAsia="Times New Roman" w:hAnsi="Times New Roman" w:cs="Times New Roman"/>
                <w:color w:val="000000"/>
                <w:sz w:val="28"/>
                <w:szCs w:val="28"/>
              </w:rPr>
              <w:t>Рассмотрение программ внеурочной</w:t>
            </w:r>
            <w:r w:rsidRPr="00AA5FF4">
              <w:rPr>
                <w:rFonts w:ascii="Times New Roman" w:eastAsia="Times New Roman" w:hAnsi="Times New Roman" w:cs="Times New Roman"/>
                <w:color w:val="000000"/>
                <w:sz w:val="28"/>
                <w:szCs w:val="28"/>
              </w:rPr>
              <w:t xml:space="preserve"> деятельности.</w:t>
            </w:r>
          </w:p>
          <w:p w:rsidR="00CB70E0" w:rsidRPr="00AA5FF4" w:rsidRDefault="00CB70E0" w:rsidP="00CB70E0">
            <w:pPr>
              <w:rPr>
                <w:rFonts w:ascii="Times New Roman" w:eastAsia="Times New Roman" w:hAnsi="Times New Roman" w:cs="Times New Roman"/>
                <w:color w:val="000000"/>
                <w:sz w:val="28"/>
                <w:szCs w:val="28"/>
              </w:rPr>
            </w:pPr>
          </w:p>
          <w:p w:rsidR="00CB70E0" w:rsidRPr="00AA5FF4" w:rsidRDefault="00CB70E0" w:rsidP="00CB70E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AA5FF4">
              <w:rPr>
                <w:rFonts w:ascii="Times New Roman" w:eastAsia="Times New Roman" w:hAnsi="Times New Roman" w:cs="Times New Roman"/>
                <w:color w:val="000000"/>
                <w:sz w:val="28"/>
                <w:szCs w:val="28"/>
              </w:rPr>
              <w:t>. Корректировка   тем самообразования учителей.</w:t>
            </w:r>
          </w:p>
          <w:p w:rsidR="00CB70E0" w:rsidRPr="00AA5FF4" w:rsidRDefault="00CB70E0" w:rsidP="00CB70E0">
            <w:pPr>
              <w:rPr>
                <w:rFonts w:ascii="Times New Roman" w:eastAsia="Times New Roman" w:hAnsi="Times New Roman" w:cs="Times New Roman"/>
                <w:color w:val="000000"/>
                <w:sz w:val="28"/>
                <w:szCs w:val="28"/>
              </w:rPr>
            </w:pPr>
          </w:p>
          <w:p w:rsidR="00CB70E0" w:rsidRPr="005313CD" w:rsidRDefault="00CB70E0" w:rsidP="00CB70E0">
            <w:pPr>
              <w:rPr>
                <w:rFonts w:ascii="Times New Roman" w:hAnsi="Times New Roman" w:cs="Times New Roman"/>
                <w:b/>
                <w:sz w:val="28"/>
                <w:szCs w:val="28"/>
              </w:rPr>
            </w:pPr>
            <w:r>
              <w:rPr>
                <w:rFonts w:ascii="Times New Roman" w:eastAsia="Times New Roman" w:hAnsi="Times New Roman" w:cs="Times New Roman"/>
                <w:color w:val="000000"/>
                <w:sz w:val="28"/>
                <w:szCs w:val="28"/>
              </w:rPr>
              <w:t>6</w:t>
            </w:r>
            <w:r w:rsidRPr="005313CD">
              <w:rPr>
                <w:rFonts w:ascii="Times New Roman" w:eastAsia="Times New Roman" w:hAnsi="Times New Roman" w:cs="Times New Roman"/>
                <w:b/>
                <w:color w:val="000000"/>
                <w:sz w:val="28"/>
                <w:szCs w:val="28"/>
              </w:rPr>
              <w:t xml:space="preserve">. Рассмотрение и обсуждение </w:t>
            </w:r>
            <w:proofErr w:type="gramStart"/>
            <w:r w:rsidRPr="005313CD">
              <w:rPr>
                <w:rFonts w:ascii="Times New Roman" w:eastAsia="Times New Roman" w:hAnsi="Times New Roman" w:cs="Times New Roman"/>
                <w:b/>
                <w:color w:val="000000"/>
                <w:sz w:val="28"/>
                <w:szCs w:val="28"/>
              </w:rPr>
              <w:t>плана  проведения</w:t>
            </w:r>
            <w:proofErr w:type="gramEnd"/>
            <w:r w:rsidRPr="005313CD">
              <w:rPr>
                <w:rFonts w:ascii="Times New Roman" w:eastAsia="Times New Roman" w:hAnsi="Times New Roman" w:cs="Times New Roman"/>
                <w:b/>
                <w:color w:val="000000"/>
                <w:sz w:val="28"/>
                <w:szCs w:val="28"/>
              </w:rPr>
              <w:t xml:space="preserve"> Предметной недели в начальной школе.</w:t>
            </w:r>
          </w:p>
          <w:p w:rsidR="00CB70E0" w:rsidRPr="00AA5FF4" w:rsidRDefault="00CB70E0" w:rsidP="00CB70E0">
            <w:pPr>
              <w:rPr>
                <w:rFonts w:ascii="Times New Roman" w:hAnsi="Times New Roman" w:cs="Times New Roman"/>
                <w:sz w:val="28"/>
                <w:szCs w:val="28"/>
              </w:rPr>
            </w:pPr>
          </w:p>
        </w:tc>
        <w:tc>
          <w:tcPr>
            <w:tcW w:w="2693" w:type="dxa"/>
          </w:tcPr>
          <w:p w:rsidR="00CB70E0" w:rsidRPr="00AA5FF4" w:rsidRDefault="00CB70E0" w:rsidP="00CB70E0">
            <w:pPr>
              <w:spacing w:after="100" w:afterAutospacing="1"/>
              <w:rPr>
                <w:rFonts w:ascii="Times New Roman" w:eastAsia="Times New Roman" w:hAnsi="Times New Roman" w:cs="Times New Roman"/>
                <w:color w:val="000000"/>
                <w:sz w:val="28"/>
                <w:szCs w:val="28"/>
              </w:rPr>
            </w:pPr>
          </w:p>
          <w:p w:rsidR="00CB70E0" w:rsidRPr="00AA5FF4" w:rsidRDefault="00CB70E0" w:rsidP="00CB70E0">
            <w:pPr>
              <w:spacing w:after="100" w:afterAutospacing="1"/>
              <w:rPr>
                <w:rFonts w:ascii="Times New Roman" w:eastAsia="Times New Roman" w:hAnsi="Times New Roman" w:cs="Times New Roman"/>
                <w:color w:val="000000"/>
                <w:sz w:val="28"/>
                <w:szCs w:val="28"/>
              </w:rPr>
            </w:pPr>
          </w:p>
          <w:p w:rsidR="00CB70E0" w:rsidRPr="00AA5FF4" w:rsidRDefault="00CB70E0" w:rsidP="00CB70E0">
            <w:pPr>
              <w:jc w:val="cente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Руководитель МО</w:t>
            </w:r>
          </w:p>
          <w:p w:rsidR="00CB70E0" w:rsidRPr="00AA5FF4" w:rsidRDefault="00CB70E0" w:rsidP="00CB70E0">
            <w:pPr>
              <w:jc w:val="cente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 xml:space="preserve"> </w:t>
            </w:r>
          </w:p>
          <w:p w:rsidR="00CB70E0" w:rsidRPr="00AA5FF4" w:rsidRDefault="00CB70E0" w:rsidP="00CB70E0">
            <w:pPr>
              <w:spacing w:after="100" w:afterAutospacing="1"/>
              <w:jc w:val="center"/>
              <w:rPr>
                <w:rFonts w:ascii="Times New Roman" w:eastAsia="Times New Roman" w:hAnsi="Times New Roman" w:cs="Times New Roman"/>
                <w:color w:val="000000"/>
                <w:sz w:val="28"/>
                <w:szCs w:val="28"/>
              </w:rPr>
            </w:pPr>
          </w:p>
          <w:p w:rsidR="00CB70E0" w:rsidRPr="00AA5FF4" w:rsidRDefault="00CB70E0" w:rsidP="00CB70E0">
            <w:pPr>
              <w:spacing w:after="100" w:afterAutospacing="1"/>
              <w:jc w:val="center"/>
              <w:rPr>
                <w:rFonts w:ascii="Times New Roman" w:eastAsia="Times New Roman" w:hAnsi="Times New Roman" w:cs="Times New Roman"/>
                <w:color w:val="000000"/>
                <w:sz w:val="28"/>
                <w:szCs w:val="28"/>
              </w:rPr>
            </w:pPr>
          </w:p>
          <w:p w:rsidR="00CB70E0" w:rsidRPr="00AA5FF4" w:rsidRDefault="00CB70E0" w:rsidP="00CB70E0">
            <w:pPr>
              <w:spacing w:after="100" w:afterAutospacing="1"/>
              <w:rPr>
                <w:rFonts w:ascii="Times New Roman" w:eastAsia="Times New Roman" w:hAnsi="Times New Roman" w:cs="Times New Roman"/>
                <w:color w:val="000000"/>
                <w:sz w:val="28"/>
                <w:szCs w:val="28"/>
              </w:rPr>
            </w:pPr>
          </w:p>
          <w:p w:rsidR="00CB70E0" w:rsidRPr="00AA5FF4" w:rsidRDefault="00CB70E0" w:rsidP="00CB70E0">
            <w:pPr>
              <w:jc w:val="cente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Учителя МО,</w:t>
            </w:r>
          </w:p>
          <w:p w:rsidR="00CB70E0" w:rsidRPr="00AA5FF4" w:rsidRDefault="00CB70E0" w:rsidP="00CB70E0">
            <w:pPr>
              <w:jc w:val="cente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Руководитель МО</w:t>
            </w:r>
          </w:p>
          <w:p w:rsidR="00CB70E0" w:rsidRPr="00AA5FF4" w:rsidRDefault="00CB70E0" w:rsidP="00CB70E0">
            <w:pPr>
              <w:spacing w:after="100" w:afterAutospacing="1"/>
              <w:jc w:val="center"/>
              <w:rPr>
                <w:rFonts w:ascii="Times New Roman" w:eastAsia="Times New Roman" w:hAnsi="Times New Roman" w:cs="Times New Roman"/>
                <w:color w:val="000000"/>
                <w:sz w:val="28"/>
                <w:szCs w:val="28"/>
              </w:rPr>
            </w:pPr>
          </w:p>
          <w:p w:rsidR="00CB70E0" w:rsidRDefault="00CB70E0" w:rsidP="00CB70E0">
            <w:pPr>
              <w:rPr>
                <w:rFonts w:ascii="Times New Roman" w:eastAsia="Times New Roman" w:hAnsi="Times New Roman" w:cs="Times New Roman"/>
                <w:sz w:val="28"/>
                <w:szCs w:val="28"/>
              </w:rPr>
            </w:pPr>
          </w:p>
          <w:p w:rsidR="00CB70E0" w:rsidRDefault="00CB70E0"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BF6EC3" w:rsidRDefault="00BF6EC3" w:rsidP="00CB70E0">
            <w:pPr>
              <w:rPr>
                <w:rFonts w:ascii="Times New Roman" w:eastAsia="Times New Roman" w:hAnsi="Times New Roman" w:cs="Times New Roman"/>
                <w:sz w:val="28"/>
                <w:szCs w:val="28"/>
              </w:rPr>
            </w:pPr>
          </w:p>
          <w:p w:rsidR="00CB70E0" w:rsidRPr="00AA5FF4" w:rsidRDefault="00CB70E0" w:rsidP="00CB70E0">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B36B5">
              <w:rPr>
                <w:rFonts w:ascii="Times New Roman" w:eastAsia="Times New Roman" w:hAnsi="Times New Roman" w:cs="Times New Roman"/>
                <w:b/>
                <w:sz w:val="28"/>
                <w:szCs w:val="28"/>
              </w:rPr>
              <w:t xml:space="preserve">Русский </w:t>
            </w:r>
            <w:proofErr w:type="gramStart"/>
            <w:r w:rsidRPr="002B36B5">
              <w:rPr>
                <w:rFonts w:ascii="Times New Roman" w:eastAsia="Times New Roman" w:hAnsi="Times New Roman" w:cs="Times New Roman"/>
                <w:b/>
                <w:sz w:val="28"/>
                <w:szCs w:val="28"/>
              </w:rPr>
              <w:t>язык</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Калинина О.Д., Солдатова Г.Г.</w:t>
            </w:r>
          </w:p>
          <w:p w:rsidR="00CB70E0" w:rsidRPr="002B36B5" w:rsidRDefault="00CB70E0" w:rsidP="00CB70E0">
            <w:pPr>
              <w:rPr>
                <w:rFonts w:ascii="Times New Roman" w:eastAsia="Times New Roman" w:hAnsi="Times New Roman" w:cs="Times New Roman"/>
                <w:sz w:val="28"/>
                <w:szCs w:val="28"/>
              </w:rPr>
            </w:pPr>
            <w:r w:rsidRPr="002B36B5">
              <w:rPr>
                <w:rFonts w:ascii="Times New Roman" w:eastAsia="Times New Roman" w:hAnsi="Times New Roman" w:cs="Times New Roman"/>
                <w:b/>
                <w:sz w:val="28"/>
                <w:szCs w:val="28"/>
              </w:rPr>
              <w:t>«Математики</w:t>
            </w:r>
            <w:r>
              <w:rPr>
                <w:rFonts w:ascii="Times New Roman" w:eastAsia="Times New Roman" w:hAnsi="Times New Roman" w:cs="Times New Roman"/>
                <w:b/>
                <w:sz w:val="28"/>
                <w:szCs w:val="28"/>
              </w:rPr>
              <w:t xml:space="preserve">- </w:t>
            </w:r>
            <w:r w:rsidRPr="002B36B5">
              <w:rPr>
                <w:rFonts w:ascii="Times New Roman" w:eastAsia="Times New Roman" w:hAnsi="Times New Roman" w:cs="Times New Roman"/>
                <w:sz w:val="28"/>
                <w:szCs w:val="28"/>
              </w:rPr>
              <w:t>Сергеева Н.А.,</w:t>
            </w:r>
            <w:r>
              <w:rPr>
                <w:rFonts w:ascii="Times New Roman" w:eastAsia="Times New Roman" w:hAnsi="Times New Roman" w:cs="Times New Roman"/>
                <w:sz w:val="28"/>
                <w:szCs w:val="28"/>
              </w:rPr>
              <w:t xml:space="preserve"> Константинова О.А</w:t>
            </w:r>
          </w:p>
          <w:p w:rsidR="00CB70E0" w:rsidRPr="00AA5FF4" w:rsidRDefault="00CB70E0" w:rsidP="00CB70E0">
            <w:pPr>
              <w:rPr>
                <w:rFonts w:ascii="Times New Roman" w:eastAsia="Times New Roman" w:hAnsi="Times New Roman" w:cs="Times New Roman"/>
                <w:color w:val="000000"/>
                <w:sz w:val="28"/>
                <w:szCs w:val="28"/>
              </w:rPr>
            </w:pPr>
            <w:r w:rsidRPr="002B36B5">
              <w:rPr>
                <w:rFonts w:ascii="Times New Roman" w:eastAsia="Times New Roman" w:hAnsi="Times New Roman" w:cs="Times New Roman"/>
                <w:b/>
                <w:sz w:val="28"/>
                <w:szCs w:val="28"/>
              </w:rPr>
              <w:t xml:space="preserve">«Окружающий </w:t>
            </w:r>
            <w:proofErr w:type="gramStart"/>
            <w:r w:rsidRPr="002B36B5">
              <w:rPr>
                <w:rFonts w:ascii="Times New Roman" w:eastAsia="Times New Roman" w:hAnsi="Times New Roman" w:cs="Times New Roman"/>
                <w:b/>
                <w:sz w:val="28"/>
                <w:szCs w:val="28"/>
              </w:rPr>
              <w:t>мир»</w:t>
            </w:r>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Николаева Л.Н.. Хохлова О.Я.</w:t>
            </w:r>
          </w:p>
        </w:tc>
        <w:tc>
          <w:tcPr>
            <w:tcW w:w="2268" w:type="dxa"/>
          </w:tcPr>
          <w:p w:rsidR="00CB70E0" w:rsidRPr="00BC343C" w:rsidRDefault="00CB70E0" w:rsidP="00CB70E0">
            <w:pPr>
              <w:spacing w:after="100" w:afterAutospac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634F8">
              <w:rPr>
                <w:rFonts w:ascii="Times New Roman" w:eastAsia="Times New Roman" w:hAnsi="Times New Roman" w:cs="Times New Roman"/>
                <w:b/>
                <w:color w:val="000000"/>
                <w:sz w:val="28"/>
                <w:szCs w:val="28"/>
              </w:rPr>
              <w:t>27.08.2021 г</w:t>
            </w:r>
          </w:p>
          <w:p w:rsidR="00CB70E0" w:rsidRDefault="00CB70E0" w:rsidP="00CB70E0">
            <w:pPr>
              <w:spacing w:after="100" w:afterAutospacing="1"/>
              <w:rPr>
                <w:rFonts w:ascii="Times New Roman" w:eastAsia="Times New Roman" w:hAnsi="Times New Roman" w:cs="Times New Roman"/>
                <w:b/>
                <w:color w:val="000000"/>
                <w:sz w:val="28"/>
                <w:szCs w:val="28"/>
              </w:rPr>
            </w:pPr>
          </w:p>
          <w:p w:rsidR="00CB70E0" w:rsidRDefault="00CB70E0" w:rsidP="00CB70E0">
            <w:pPr>
              <w:spacing w:after="100" w:afterAutospacing="1"/>
              <w:rPr>
                <w:rFonts w:ascii="Times New Roman" w:eastAsia="Times New Roman" w:hAnsi="Times New Roman" w:cs="Times New Roman"/>
                <w:b/>
                <w:color w:val="000000"/>
                <w:sz w:val="28"/>
                <w:szCs w:val="28"/>
              </w:rPr>
            </w:pPr>
          </w:p>
          <w:p w:rsidR="00CB70E0" w:rsidRDefault="00CB70E0" w:rsidP="00CB70E0">
            <w:pPr>
              <w:spacing w:after="100" w:afterAutospacing="1"/>
              <w:rPr>
                <w:rFonts w:ascii="Times New Roman" w:eastAsia="Times New Roman" w:hAnsi="Times New Roman" w:cs="Times New Roman"/>
                <w:b/>
                <w:color w:val="000000"/>
                <w:sz w:val="28"/>
                <w:szCs w:val="28"/>
              </w:rPr>
            </w:pPr>
          </w:p>
          <w:p w:rsidR="00CB70E0" w:rsidRDefault="00CB70E0"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BF6EC3" w:rsidRDefault="00BF6EC3" w:rsidP="00CB70E0">
            <w:pPr>
              <w:spacing w:after="100" w:afterAutospacing="1"/>
              <w:rPr>
                <w:rFonts w:ascii="Times New Roman" w:eastAsia="Times New Roman" w:hAnsi="Times New Roman" w:cs="Times New Roman"/>
                <w:b/>
                <w:color w:val="000000"/>
                <w:sz w:val="28"/>
                <w:szCs w:val="28"/>
              </w:rPr>
            </w:pPr>
          </w:p>
          <w:p w:rsidR="00CB70E0" w:rsidRDefault="00CB70E0" w:rsidP="00CB70E0">
            <w:pPr>
              <w:spacing w:after="100" w:afterAutospac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Ноябрь</w:t>
            </w:r>
          </w:p>
          <w:p w:rsidR="00CB70E0" w:rsidRDefault="00CB70E0" w:rsidP="00CB70E0">
            <w:pPr>
              <w:spacing w:after="100" w:afterAutospacing="1"/>
              <w:rPr>
                <w:rFonts w:ascii="Times New Roman" w:eastAsia="Times New Roman" w:hAnsi="Times New Roman" w:cs="Times New Roman"/>
                <w:b/>
                <w:color w:val="000000"/>
                <w:sz w:val="28"/>
                <w:szCs w:val="28"/>
              </w:rPr>
            </w:pPr>
          </w:p>
          <w:p w:rsidR="00CB70E0" w:rsidRDefault="00CB70E0" w:rsidP="00CB70E0">
            <w:pPr>
              <w:spacing w:after="100" w:afterAutospac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Январь </w:t>
            </w:r>
          </w:p>
          <w:p w:rsidR="00CB70E0" w:rsidRPr="004634F8" w:rsidRDefault="00CB70E0" w:rsidP="00CB70E0">
            <w:pPr>
              <w:spacing w:after="100" w:afterAutospacing="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Март </w:t>
            </w:r>
          </w:p>
        </w:tc>
      </w:tr>
    </w:tbl>
    <w:p w:rsidR="00CB70E0" w:rsidRPr="00AA5FF4" w:rsidRDefault="00CB70E0" w:rsidP="001F5A5B">
      <w:pPr>
        <w:spacing w:after="0" w:line="240" w:lineRule="auto"/>
        <w:rPr>
          <w:rFonts w:ascii="Times New Roman" w:eastAsia="Times New Roman" w:hAnsi="Times New Roman" w:cs="Times New Roman"/>
          <w:b/>
          <w:bCs/>
          <w:sz w:val="28"/>
          <w:szCs w:val="28"/>
          <w:u w:val="single"/>
        </w:rPr>
      </w:pPr>
    </w:p>
    <w:p w:rsidR="00CB70E0" w:rsidRPr="00AA5FF4" w:rsidRDefault="00CB70E0" w:rsidP="00CB70E0">
      <w:pPr>
        <w:spacing w:after="0" w:line="240" w:lineRule="auto"/>
        <w:rPr>
          <w:rFonts w:ascii="Times New Roman" w:eastAsia="Times New Roman" w:hAnsi="Times New Roman" w:cs="Times New Roman"/>
          <w:b/>
          <w:bCs/>
          <w:sz w:val="28"/>
          <w:szCs w:val="28"/>
        </w:rPr>
      </w:pPr>
    </w:p>
    <w:tbl>
      <w:tblPr>
        <w:tblStyle w:val="a4"/>
        <w:tblW w:w="10456" w:type="dxa"/>
        <w:tblInd w:w="-714" w:type="dxa"/>
        <w:tblLayout w:type="fixed"/>
        <w:tblLook w:val="04A0" w:firstRow="1" w:lastRow="0" w:firstColumn="1" w:lastColumn="0" w:noHBand="0" w:noVBand="1"/>
      </w:tblPr>
      <w:tblGrid>
        <w:gridCol w:w="5920"/>
        <w:gridCol w:w="2552"/>
        <w:gridCol w:w="1984"/>
      </w:tblGrid>
      <w:tr w:rsidR="00CB70E0" w:rsidRPr="00AA5FF4" w:rsidTr="00CB70E0">
        <w:tc>
          <w:tcPr>
            <w:tcW w:w="5920"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Содержание деятельности</w:t>
            </w:r>
          </w:p>
        </w:tc>
        <w:tc>
          <w:tcPr>
            <w:tcW w:w="2552"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Ответственные</w:t>
            </w:r>
          </w:p>
        </w:tc>
        <w:tc>
          <w:tcPr>
            <w:tcW w:w="1984"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 xml:space="preserve">Сроки проведения </w:t>
            </w:r>
          </w:p>
        </w:tc>
      </w:tr>
      <w:tr w:rsidR="00CB70E0" w:rsidRPr="00AA5FF4" w:rsidTr="00CB70E0">
        <w:trPr>
          <w:trHeight w:val="1558"/>
        </w:trPr>
        <w:tc>
          <w:tcPr>
            <w:tcW w:w="5920" w:type="dxa"/>
          </w:tcPr>
          <w:p w:rsidR="001F5A5B" w:rsidRPr="00AA5FF4" w:rsidRDefault="001F5A5B" w:rsidP="001F5A5B">
            <w:pPr>
              <w:rPr>
                <w:rFonts w:ascii="Times New Roman" w:eastAsia="Times New Roman" w:hAnsi="Times New Roman" w:cs="Times New Roman"/>
                <w:sz w:val="28"/>
                <w:szCs w:val="28"/>
              </w:rPr>
            </w:pPr>
            <w:r w:rsidRPr="00AA5FF4">
              <w:rPr>
                <w:rFonts w:ascii="Times New Roman" w:eastAsia="Calibri" w:hAnsi="Times New Roman" w:cs="Times New Roman"/>
                <w:b/>
                <w:bCs/>
                <w:sz w:val="28"/>
                <w:szCs w:val="28"/>
              </w:rPr>
              <w:t>Тема:</w:t>
            </w:r>
            <w:r w:rsidRPr="00AA5FF4">
              <w:rPr>
                <w:rFonts w:ascii="Times New Roman" w:hAnsi="Times New Roman" w:cs="Times New Roman"/>
                <w:b/>
                <w:bCs/>
                <w:sz w:val="28"/>
                <w:szCs w:val="28"/>
              </w:rPr>
              <w:t xml:space="preserve"> «</w:t>
            </w:r>
            <w:r w:rsidRPr="00AA5FF4">
              <w:rPr>
                <w:rFonts w:ascii="Times New Roman" w:eastAsia="Times New Roman" w:hAnsi="Times New Roman" w:cs="Times New Roman"/>
                <w:sz w:val="28"/>
                <w:szCs w:val="28"/>
              </w:rPr>
              <w:t xml:space="preserve">Формирование учебно-познавательной мотивации обучающихся на уроках через технологию </w:t>
            </w:r>
            <w:r>
              <w:rPr>
                <w:rFonts w:ascii="Times New Roman" w:eastAsia="Times New Roman" w:hAnsi="Times New Roman" w:cs="Times New Roman"/>
                <w:sz w:val="28"/>
                <w:szCs w:val="28"/>
              </w:rPr>
              <w:t>проблемного диалога</w:t>
            </w:r>
            <w:r w:rsidRPr="00AA5FF4">
              <w:rPr>
                <w:rFonts w:ascii="Times New Roman" w:eastAsia="Times New Roman" w:hAnsi="Times New Roman" w:cs="Times New Roman"/>
                <w:sz w:val="28"/>
                <w:szCs w:val="28"/>
              </w:rPr>
              <w:t>».</w:t>
            </w:r>
          </w:p>
          <w:p w:rsidR="001F5A5B" w:rsidRPr="00AA5FF4" w:rsidRDefault="001F5A5B" w:rsidP="001F5A5B">
            <w:pPr>
              <w:jc w:val="both"/>
              <w:rPr>
                <w:rFonts w:ascii="Times New Roman" w:eastAsia="Times New Roman" w:hAnsi="Times New Roman" w:cs="Times New Roman"/>
                <w:bCs/>
                <w:sz w:val="28"/>
                <w:szCs w:val="28"/>
              </w:rPr>
            </w:pPr>
            <w:r w:rsidRPr="00AA5FF4">
              <w:rPr>
                <w:rFonts w:ascii="Times New Roman" w:eastAsia="Times New Roman" w:hAnsi="Times New Roman" w:cs="Times New Roman"/>
                <w:bCs/>
                <w:sz w:val="28"/>
                <w:szCs w:val="28"/>
              </w:rPr>
              <w:t xml:space="preserve">Форма </w:t>
            </w:r>
            <w:r w:rsidRPr="00AA5FF4">
              <w:rPr>
                <w:rFonts w:ascii="Times New Roman" w:eastAsia="Times New Roman" w:hAnsi="Times New Roman" w:cs="Times New Roman"/>
                <w:bCs/>
                <w:sz w:val="28"/>
                <w:szCs w:val="28"/>
              </w:rPr>
              <w:t xml:space="preserve">проведения: </w:t>
            </w:r>
            <w:r w:rsidRPr="00AA5FF4">
              <w:rPr>
                <w:rFonts w:ascii="Times New Roman" w:hAnsi="Times New Roman" w:cs="Times New Roman"/>
                <w:sz w:val="28"/>
                <w:szCs w:val="28"/>
              </w:rPr>
              <w:t>«</w:t>
            </w:r>
            <w:r w:rsidRPr="00AA5FF4">
              <w:rPr>
                <w:rFonts w:ascii="Times New Roman" w:hAnsi="Times New Roman" w:cs="Times New Roman"/>
                <w:bCs/>
                <w:sz w:val="28"/>
                <w:szCs w:val="28"/>
                <w:shd w:val="clear" w:color="auto" w:fill="FFFFFF"/>
              </w:rPr>
              <w:t>круглый стол»</w:t>
            </w:r>
          </w:p>
          <w:p w:rsidR="00CB70E0" w:rsidRPr="00D05B96" w:rsidRDefault="001F5A5B" w:rsidP="00CB70E0">
            <w:pPr>
              <w:contextualSpacing/>
              <w:rPr>
                <w:rFonts w:ascii="Times New Roman" w:hAnsi="Times New Roman" w:cs="Times New Roman"/>
                <w:sz w:val="28"/>
                <w:szCs w:val="28"/>
              </w:rPr>
            </w:pPr>
            <w:r w:rsidRPr="002247FC">
              <w:rPr>
                <w:rFonts w:ascii="Times New Roman" w:hAnsi="Times New Roman" w:cs="Times New Roman"/>
                <w:b/>
                <w:sz w:val="28"/>
                <w:szCs w:val="28"/>
              </w:rPr>
              <w:t>Цель:</w:t>
            </w:r>
            <w:r w:rsidRPr="00AA5FF4">
              <w:rPr>
                <w:rFonts w:ascii="Times New Roman" w:hAnsi="Times New Roman" w:cs="Times New Roman"/>
                <w:sz w:val="28"/>
                <w:szCs w:val="28"/>
              </w:rPr>
              <w:t xml:space="preserve"> </w:t>
            </w:r>
            <w:r w:rsidRPr="00AA5FF4">
              <w:rPr>
                <w:rFonts w:ascii="Times New Roman" w:eastAsia="MS UI Gothic" w:hAnsi="Times New Roman" w:cs="Times New Roman"/>
                <w:sz w:val="28"/>
                <w:szCs w:val="28"/>
              </w:rPr>
              <w:t>использование</w:t>
            </w:r>
            <w:r w:rsidR="00CB70E0" w:rsidRPr="00AA5FF4">
              <w:rPr>
                <w:rFonts w:ascii="Times New Roman" w:hAnsi="Times New Roman" w:cs="Times New Roman"/>
                <w:sz w:val="28"/>
                <w:szCs w:val="28"/>
              </w:rPr>
              <w:t xml:space="preserve"> наиболее эффективных технологий преподавания предметов, разнообразные вариативные подходы для успешного обучения и воспитания детей.</w:t>
            </w:r>
          </w:p>
          <w:p w:rsidR="00CB70E0" w:rsidRDefault="00CB70E0" w:rsidP="00CB70E0">
            <w:pPr>
              <w:ind w:right="282"/>
              <w:jc w:val="both"/>
              <w:rPr>
                <w:rFonts w:ascii="Times New Roman" w:eastAsia="MS UI Gothic" w:hAnsi="Times New Roman" w:cs="Times New Roman"/>
                <w:b/>
                <w:sz w:val="28"/>
                <w:szCs w:val="28"/>
              </w:rPr>
            </w:pPr>
            <w:r w:rsidRPr="00AA5FF4">
              <w:rPr>
                <w:rFonts w:ascii="Times New Roman" w:eastAsia="MS UI Gothic" w:hAnsi="Times New Roman" w:cs="Times New Roman"/>
                <w:sz w:val="28"/>
                <w:szCs w:val="28"/>
              </w:rPr>
              <w:t xml:space="preserve">                    </w:t>
            </w:r>
            <w:r w:rsidRPr="00AA5FF4">
              <w:rPr>
                <w:rFonts w:ascii="Times New Roman" w:eastAsia="MS UI Gothic" w:hAnsi="Times New Roman" w:cs="Times New Roman"/>
                <w:b/>
                <w:sz w:val="28"/>
                <w:szCs w:val="28"/>
              </w:rPr>
              <w:t>Повестка:</w:t>
            </w:r>
          </w:p>
          <w:p w:rsidR="00CB70E0" w:rsidRPr="007112F1" w:rsidRDefault="00CB70E0" w:rsidP="00CB70E0">
            <w:pPr>
              <w:pStyle w:val="a3"/>
              <w:numPr>
                <w:ilvl w:val="0"/>
                <w:numId w:val="15"/>
              </w:numPr>
              <w:spacing w:line="276" w:lineRule="auto"/>
              <w:ind w:right="282"/>
              <w:jc w:val="both"/>
              <w:rPr>
                <w:rFonts w:ascii="Times New Roman" w:eastAsia="MS UI Gothic" w:hAnsi="Times New Roman" w:cs="Times New Roman"/>
                <w:sz w:val="28"/>
                <w:szCs w:val="28"/>
              </w:rPr>
            </w:pPr>
            <w:r w:rsidRPr="007112F1">
              <w:rPr>
                <w:rFonts w:ascii="Times New Roman" w:eastAsia="MS UI Gothic" w:hAnsi="Times New Roman" w:cs="Times New Roman"/>
                <w:sz w:val="28"/>
                <w:szCs w:val="28"/>
              </w:rPr>
              <w:t>«Технология проблемного диалога- от теории к практике»</w:t>
            </w:r>
          </w:p>
          <w:p w:rsidR="00CB70E0" w:rsidRPr="007112F1" w:rsidRDefault="00CB70E0" w:rsidP="00CB70E0">
            <w:pPr>
              <w:pStyle w:val="a3"/>
              <w:ind w:left="735" w:right="282"/>
              <w:jc w:val="both"/>
              <w:rPr>
                <w:rFonts w:ascii="Times New Roman" w:eastAsia="MS UI Gothic" w:hAnsi="Times New Roman" w:cs="Times New Roman"/>
                <w:sz w:val="28"/>
                <w:szCs w:val="28"/>
              </w:rPr>
            </w:pPr>
          </w:p>
          <w:p w:rsidR="00CB70E0" w:rsidRPr="001F5A5B" w:rsidRDefault="00CB70E0" w:rsidP="001F5A5B">
            <w:pPr>
              <w:rPr>
                <w:rFonts w:ascii="Times New Roman" w:hAnsi="Times New Roman" w:cs="Times New Roman"/>
                <w:sz w:val="28"/>
                <w:szCs w:val="28"/>
              </w:rPr>
            </w:pPr>
            <w:r>
              <w:rPr>
                <w:rFonts w:ascii="Times New Roman" w:eastAsia="MS UI Gothic" w:hAnsi="Times New Roman" w:cs="Times New Roman"/>
                <w:bCs/>
                <w:sz w:val="28"/>
                <w:szCs w:val="28"/>
              </w:rPr>
              <w:t>2</w:t>
            </w:r>
            <w:r w:rsidRPr="00AA5FF4">
              <w:rPr>
                <w:rFonts w:ascii="Times New Roman" w:hAnsi="Times New Roman" w:cs="Times New Roman"/>
                <w:bCs/>
                <w:sz w:val="28"/>
                <w:szCs w:val="28"/>
              </w:rPr>
              <w:t xml:space="preserve"> </w:t>
            </w:r>
            <w:proofErr w:type="gramStart"/>
            <w:r w:rsidRPr="00AA5FF4">
              <w:rPr>
                <w:rFonts w:ascii="Times New Roman" w:hAnsi="Times New Roman" w:cs="Times New Roman"/>
                <w:bCs/>
                <w:sz w:val="28"/>
                <w:szCs w:val="28"/>
              </w:rPr>
              <w:t>«</w:t>
            </w:r>
            <w:r>
              <w:rPr>
                <w:rFonts w:ascii="Times New Roman" w:hAnsi="Times New Roman" w:cs="Times New Roman"/>
                <w:bCs/>
                <w:sz w:val="28"/>
                <w:szCs w:val="28"/>
              </w:rPr>
              <w:t xml:space="preserve"> </w:t>
            </w:r>
            <w:r w:rsidRPr="00AA5FF4">
              <w:rPr>
                <w:rFonts w:ascii="Times New Roman" w:hAnsi="Times New Roman" w:cs="Times New Roman"/>
                <w:sz w:val="28"/>
                <w:szCs w:val="28"/>
              </w:rPr>
              <w:t>Коррекционная</w:t>
            </w:r>
            <w:proofErr w:type="gramEnd"/>
            <w:r w:rsidRPr="00AA5FF4">
              <w:rPr>
                <w:rFonts w:ascii="Times New Roman" w:hAnsi="Times New Roman" w:cs="Times New Roman"/>
                <w:sz w:val="28"/>
                <w:szCs w:val="28"/>
              </w:rPr>
              <w:t xml:space="preserve"> работа с детьми с ОВЗ</w:t>
            </w:r>
            <w:r w:rsidRPr="00AA5FF4">
              <w:rPr>
                <w:rFonts w:ascii="Times New Roman" w:hAnsi="Times New Roman" w:cs="Times New Roman"/>
                <w:bCs/>
                <w:sz w:val="28"/>
                <w:szCs w:val="28"/>
              </w:rPr>
              <w:t xml:space="preserve">     в</w:t>
            </w:r>
            <w:r w:rsidR="001F5A5B">
              <w:rPr>
                <w:rFonts w:ascii="Times New Roman" w:hAnsi="Times New Roman" w:cs="Times New Roman"/>
                <w:sz w:val="28"/>
                <w:szCs w:val="28"/>
              </w:rPr>
              <w:t xml:space="preserve"> условиях реализации ФГОС. </w:t>
            </w:r>
          </w:p>
        </w:tc>
        <w:tc>
          <w:tcPr>
            <w:tcW w:w="2552" w:type="dxa"/>
          </w:tcPr>
          <w:p w:rsidR="00CB70E0" w:rsidRDefault="00CB70E0" w:rsidP="001F5A5B">
            <w:pPr>
              <w:spacing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МО Орлова Н.Н.,  </w:t>
            </w:r>
          </w:p>
          <w:p w:rsidR="00CB70E0" w:rsidRPr="00AA5FF4" w:rsidRDefault="00CB70E0" w:rsidP="00CB70E0">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Солдатова Г.Г., Хохлова О.Я.</w:t>
            </w:r>
          </w:p>
        </w:tc>
        <w:tc>
          <w:tcPr>
            <w:tcW w:w="1984" w:type="dxa"/>
          </w:tcPr>
          <w:p w:rsidR="00CB70E0" w:rsidRPr="00AA5FF4" w:rsidRDefault="00CB70E0" w:rsidP="00CB70E0">
            <w:pPr>
              <w:jc w:val="center"/>
              <w:rPr>
                <w:rFonts w:ascii="Times New Roman" w:eastAsia="Times New Roman" w:hAnsi="Times New Roman" w:cs="Times New Roman"/>
                <w:sz w:val="28"/>
                <w:szCs w:val="28"/>
              </w:rPr>
            </w:pPr>
          </w:p>
          <w:p w:rsidR="00CB70E0" w:rsidRPr="00AA5FF4" w:rsidRDefault="00CB70E0" w:rsidP="00CB70E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11.10.2021 </w:t>
            </w:r>
          </w:p>
          <w:p w:rsidR="00CB70E0" w:rsidRPr="00AA5FF4" w:rsidRDefault="00CB70E0" w:rsidP="00CB70E0">
            <w:pPr>
              <w:jc w:val="cente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p>
        </w:tc>
      </w:tr>
    </w:tbl>
    <w:p w:rsidR="00CB70E0" w:rsidRDefault="00CB70E0" w:rsidP="00CB70E0">
      <w:pPr>
        <w:spacing w:after="0" w:line="240" w:lineRule="auto"/>
        <w:rPr>
          <w:rFonts w:ascii="Times New Roman" w:eastAsia="Times New Roman" w:hAnsi="Times New Roman" w:cs="Times New Roman"/>
          <w:b/>
          <w:bCs/>
          <w:sz w:val="28"/>
          <w:szCs w:val="28"/>
          <w:u w:val="single"/>
        </w:rPr>
      </w:pPr>
    </w:p>
    <w:p w:rsidR="00CB70E0" w:rsidRPr="001F5A5B" w:rsidRDefault="00CB70E0" w:rsidP="001F5A5B">
      <w:pPr>
        <w:spacing w:after="0" w:line="240" w:lineRule="auto"/>
        <w:contextualSpacing/>
        <w:rPr>
          <w:rFonts w:ascii="Times New Roman" w:hAnsi="Times New Roman" w:cs="Times New Roman"/>
          <w:sz w:val="28"/>
          <w:szCs w:val="28"/>
        </w:rPr>
      </w:pPr>
    </w:p>
    <w:tbl>
      <w:tblPr>
        <w:tblStyle w:val="a4"/>
        <w:tblW w:w="10348" w:type="dxa"/>
        <w:tblInd w:w="-572" w:type="dxa"/>
        <w:tblLook w:val="04A0" w:firstRow="1" w:lastRow="0" w:firstColumn="1" w:lastColumn="0" w:noHBand="0" w:noVBand="1"/>
      </w:tblPr>
      <w:tblGrid>
        <w:gridCol w:w="5670"/>
        <w:gridCol w:w="2719"/>
        <w:gridCol w:w="1959"/>
      </w:tblGrid>
      <w:tr w:rsidR="00CB70E0" w:rsidRPr="00AA5FF4" w:rsidTr="001F5A5B">
        <w:tc>
          <w:tcPr>
            <w:tcW w:w="5670"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Содержание деятельности</w:t>
            </w:r>
          </w:p>
        </w:tc>
        <w:tc>
          <w:tcPr>
            <w:tcW w:w="2719"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Ответственные</w:t>
            </w:r>
          </w:p>
        </w:tc>
        <w:tc>
          <w:tcPr>
            <w:tcW w:w="1959" w:type="dxa"/>
          </w:tcPr>
          <w:p w:rsidR="00CB70E0" w:rsidRPr="00AA5FF4" w:rsidRDefault="00CB70E0" w:rsidP="00CB70E0">
            <w:pPr>
              <w:spacing w:after="100" w:afterAutospacing="1"/>
              <w:jc w:val="center"/>
              <w:rPr>
                <w:rFonts w:ascii="Times New Roman" w:eastAsia="Times New Roman" w:hAnsi="Times New Roman" w:cs="Times New Roman"/>
                <w:b/>
                <w:sz w:val="28"/>
                <w:szCs w:val="28"/>
              </w:rPr>
            </w:pPr>
            <w:r w:rsidRPr="00AA5FF4">
              <w:rPr>
                <w:rFonts w:ascii="Times New Roman" w:eastAsia="Times New Roman" w:hAnsi="Times New Roman" w:cs="Times New Roman"/>
                <w:b/>
                <w:sz w:val="28"/>
                <w:szCs w:val="28"/>
              </w:rPr>
              <w:t xml:space="preserve">Сроки проведения </w:t>
            </w:r>
          </w:p>
        </w:tc>
      </w:tr>
      <w:tr w:rsidR="00CB70E0" w:rsidRPr="00AA5FF4" w:rsidTr="001F5A5B">
        <w:trPr>
          <w:trHeight w:val="551"/>
        </w:trPr>
        <w:tc>
          <w:tcPr>
            <w:tcW w:w="5670" w:type="dxa"/>
          </w:tcPr>
          <w:p w:rsidR="00CB70E0" w:rsidRPr="00D05B96" w:rsidRDefault="001F5A5B" w:rsidP="00CB70E0">
            <w:pPr>
              <w:contextualSpacing/>
              <w:rPr>
                <w:rFonts w:ascii="Times New Roman" w:hAnsi="Times New Roman" w:cs="Times New Roman"/>
                <w:sz w:val="28"/>
                <w:szCs w:val="28"/>
              </w:rPr>
            </w:pPr>
            <w:r w:rsidRPr="009A15BA">
              <w:rPr>
                <w:rFonts w:ascii="Times New Roman" w:hAnsi="Times New Roman" w:cs="Times New Roman"/>
                <w:b/>
                <w:sz w:val="28"/>
                <w:szCs w:val="28"/>
              </w:rPr>
              <w:t>Тема</w:t>
            </w:r>
            <w:r w:rsidRPr="009A15BA">
              <w:rPr>
                <w:rFonts w:ascii="Times New Roman" w:hAnsi="Times New Roman" w:cs="Times New Roman"/>
                <w:bCs/>
                <w:sz w:val="28"/>
                <w:szCs w:val="28"/>
              </w:rPr>
              <w:t>: «</w:t>
            </w:r>
            <w:r w:rsidRPr="009A15BA">
              <w:rPr>
                <w:rFonts w:ascii="Times New Roman" w:hAnsi="Times New Roman" w:cs="Times New Roman"/>
                <w:sz w:val="28"/>
                <w:szCs w:val="28"/>
              </w:rPr>
              <w:t xml:space="preserve">Роль учителя в формировании положительной мотивации школьников к учению как средство формирования УУД </w:t>
            </w:r>
            <w:r w:rsidRPr="009A15BA">
              <w:rPr>
                <w:rFonts w:ascii="Times New Roman" w:hAnsi="Times New Roman" w:cs="Times New Roman"/>
                <w:sz w:val="28"/>
                <w:szCs w:val="28"/>
              </w:rPr>
              <w:t>в рамках</w:t>
            </w:r>
            <w:r w:rsidRPr="009A15BA">
              <w:rPr>
                <w:rFonts w:ascii="Times New Roman" w:hAnsi="Times New Roman" w:cs="Times New Roman"/>
                <w:sz w:val="28"/>
                <w:szCs w:val="28"/>
              </w:rPr>
              <w:t xml:space="preserve"> ФГОС НОО</w:t>
            </w:r>
            <w:r w:rsidRPr="009A15BA">
              <w:rPr>
                <w:sz w:val="28"/>
                <w:szCs w:val="28"/>
              </w:rPr>
              <w:t>».</w:t>
            </w:r>
            <w:r w:rsidRPr="009A15BA">
              <w:rPr>
                <w:rFonts w:ascii="Times New Roman" w:hAnsi="Times New Roman" w:cs="Times New Roman"/>
                <w:sz w:val="28"/>
                <w:szCs w:val="28"/>
              </w:rPr>
              <w:t xml:space="preserve"> </w:t>
            </w:r>
            <w:r w:rsidRPr="00AA5FF4">
              <w:rPr>
                <w:rFonts w:ascii="Times New Roman" w:hAnsi="Times New Roman" w:cs="Times New Roman"/>
                <w:bCs/>
                <w:sz w:val="28"/>
                <w:szCs w:val="28"/>
              </w:rPr>
              <w:t>Цель: организация</w:t>
            </w:r>
            <w:r w:rsidR="00CB70E0" w:rsidRPr="00AA5FF4">
              <w:rPr>
                <w:rFonts w:ascii="Times New Roman" w:eastAsia="Times New Roman" w:hAnsi="Times New Roman" w:cs="Times New Roman"/>
                <w:sz w:val="28"/>
                <w:szCs w:val="28"/>
              </w:rPr>
              <w:t xml:space="preserve"> работы с обучающимися, имеющими повышенный уровень мотивации, включение их в исследовательскую деятельность.</w:t>
            </w:r>
          </w:p>
          <w:p w:rsidR="00CB70E0" w:rsidRPr="00AA5FF4" w:rsidRDefault="00CB70E0" w:rsidP="00CB70E0">
            <w:pPr>
              <w:ind w:right="282"/>
              <w:jc w:val="both"/>
              <w:rPr>
                <w:rFonts w:ascii="Times New Roman" w:eastAsia="MS UI Gothic" w:hAnsi="Times New Roman" w:cs="Times New Roman"/>
                <w:b/>
                <w:sz w:val="28"/>
                <w:szCs w:val="28"/>
              </w:rPr>
            </w:pPr>
            <w:r w:rsidRPr="00AA5FF4">
              <w:rPr>
                <w:rFonts w:ascii="Times New Roman" w:eastAsia="MS UI Gothic" w:hAnsi="Times New Roman" w:cs="Times New Roman"/>
                <w:sz w:val="28"/>
                <w:szCs w:val="28"/>
              </w:rPr>
              <w:t xml:space="preserve">                        </w:t>
            </w:r>
            <w:r w:rsidRPr="00AA5FF4">
              <w:rPr>
                <w:rFonts w:ascii="Times New Roman" w:eastAsia="MS UI Gothic" w:hAnsi="Times New Roman" w:cs="Times New Roman"/>
                <w:b/>
                <w:sz w:val="28"/>
                <w:szCs w:val="28"/>
              </w:rPr>
              <w:t>Повестка:</w:t>
            </w:r>
          </w:p>
          <w:p w:rsidR="00CB70E0" w:rsidRPr="00AA5FF4" w:rsidRDefault="00CB70E0" w:rsidP="00CB70E0">
            <w:pPr>
              <w:ind w:right="282"/>
              <w:jc w:val="both"/>
              <w:rPr>
                <w:rFonts w:ascii="Times New Roman" w:eastAsia="MS UI Gothic" w:hAnsi="Times New Roman" w:cs="Times New Roman"/>
                <w:sz w:val="28"/>
                <w:szCs w:val="28"/>
              </w:rPr>
            </w:pPr>
            <w:r w:rsidRPr="00AA5FF4">
              <w:rPr>
                <w:rFonts w:ascii="Times New Roman" w:eastAsia="MS UI Gothic" w:hAnsi="Times New Roman" w:cs="Times New Roman"/>
                <w:sz w:val="28"/>
                <w:szCs w:val="28"/>
              </w:rPr>
              <w:t xml:space="preserve">1.  </w:t>
            </w:r>
            <w:r w:rsidRPr="00AA5FF4">
              <w:rPr>
                <w:rFonts w:ascii="Times New Roman" w:eastAsia="Times New Roman" w:hAnsi="Times New Roman" w:cs="Times New Roman"/>
                <w:sz w:val="28"/>
                <w:szCs w:val="28"/>
              </w:rPr>
              <w:t>«Одаренный ребенок. Кто он? Формы и методы работы с одаренными детьми».</w:t>
            </w:r>
          </w:p>
          <w:p w:rsidR="00CB70E0" w:rsidRPr="00AA5FF4" w:rsidRDefault="00CB70E0" w:rsidP="00CB70E0">
            <w:pPr>
              <w:ind w:right="282"/>
              <w:jc w:val="both"/>
              <w:rPr>
                <w:rFonts w:ascii="Times New Roman" w:eastAsia="MS UI Gothic" w:hAnsi="Times New Roman" w:cs="Times New Roman"/>
                <w:sz w:val="28"/>
                <w:szCs w:val="28"/>
              </w:rPr>
            </w:pPr>
          </w:p>
          <w:p w:rsidR="00CB70E0" w:rsidRPr="001F5A5B" w:rsidRDefault="00CB70E0" w:rsidP="001F5A5B">
            <w:pPr>
              <w:pStyle w:val="a3"/>
              <w:numPr>
                <w:ilvl w:val="0"/>
                <w:numId w:val="15"/>
              </w:numPr>
              <w:spacing w:line="276" w:lineRule="auto"/>
              <w:ind w:right="282"/>
              <w:jc w:val="both"/>
              <w:rPr>
                <w:rFonts w:ascii="Times New Roman" w:eastAsia="MS UI Gothic" w:hAnsi="Times New Roman" w:cs="Times New Roman"/>
                <w:sz w:val="28"/>
                <w:szCs w:val="28"/>
              </w:rPr>
            </w:pPr>
            <w:r w:rsidRPr="00557A4D">
              <w:rPr>
                <w:rFonts w:ascii="Times New Roman" w:eastAsia="Times New Roman" w:hAnsi="Times New Roman" w:cs="Times New Roman"/>
                <w:sz w:val="28"/>
                <w:szCs w:val="28"/>
              </w:rPr>
              <w:t>Изучение новых образовательных стандартов   НОО.</w:t>
            </w:r>
            <w:r w:rsidRPr="00557A4D">
              <w:rPr>
                <w:rFonts w:ascii="Times New Roman" w:eastAsia="MS UI Gothic" w:hAnsi="Times New Roman" w:cs="Times New Roman"/>
                <w:sz w:val="28"/>
                <w:szCs w:val="28"/>
              </w:rPr>
              <w:t xml:space="preserve"> </w:t>
            </w:r>
          </w:p>
        </w:tc>
        <w:tc>
          <w:tcPr>
            <w:tcW w:w="2719" w:type="dxa"/>
          </w:tcPr>
          <w:p w:rsidR="00CB70E0" w:rsidRPr="00AA5FF4" w:rsidRDefault="00CB70E0" w:rsidP="001F5A5B">
            <w:pPr>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МО</w:t>
            </w:r>
          </w:p>
          <w:p w:rsidR="00CB70E0" w:rsidRDefault="00CB70E0" w:rsidP="00CB70E0">
            <w:pPr>
              <w:jc w:val="center"/>
              <w:rPr>
                <w:rFonts w:ascii="Times New Roman" w:eastAsia="Times New Roman" w:hAnsi="Times New Roman" w:cs="Times New Roman"/>
                <w:sz w:val="28"/>
                <w:szCs w:val="28"/>
              </w:rPr>
            </w:pPr>
          </w:p>
          <w:p w:rsidR="00CB70E0" w:rsidRDefault="00CB70E0" w:rsidP="00CB70E0">
            <w:pPr>
              <w:jc w:val="center"/>
              <w:rPr>
                <w:rFonts w:ascii="Times New Roman" w:eastAsia="Times New Roman" w:hAnsi="Times New Roman" w:cs="Times New Roman"/>
                <w:sz w:val="28"/>
                <w:szCs w:val="28"/>
              </w:rPr>
            </w:pPr>
          </w:p>
          <w:p w:rsidR="00CB70E0" w:rsidRDefault="00CB70E0" w:rsidP="00CB70E0">
            <w:pPr>
              <w:jc w:val="center"/>
              <w:rPr>
                <w:rFonts w:ascii="Times New Roman" w:eastAsia="Times New Roman" w:hAnsi="Times New Roman" w:cs="Times New Roman"/>
                <w:sz w:val="28"/>
                <w:szCs w:val="28"/>
              </w:rPr>
            </w:pPr>
          </w:p>
          <w:p w:rsidR="00CB70E0" w:rsidRDefault="00CB70E0" w:rsidP="00CB70E0">
            <w:pPr>
              <w:jc w:val="cente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p>
        </w:tc>
        <w:tc>
          <w:tcPr>
            <w:tcW w:w="1959" w:type="dxa"/>
          </w:tcPr>
          <w:p w:rsidR="00CB70E0" w:rsidRPr="00AA5FF4" w:rsidRDefault="00CB70E0" w:rsidP="00CB70E0">
            <w:pPr>
              <w:rPr>
                <w:rFonts w:ascii="Times New Roman" w:eastAsia="Times New Roman" w:hAnsi="Times New Roman" w:cs="Times New Roman"/>
                <w:sz w:val="28"/>
                <w:szCs w:val="28"/>
              </w:rPr>
            </w:pPr>
            <w:r w:rsidRPr="00AA5F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24 </w:t>
            </w:r>
            <w:r w:rsidRPr="00AA5FF4">
              <w:rPr>
                <w:rFonts w:ascii="Times New Roman" w:eastAsia="Times New Roman" w:hAnsi="Times New Roman" w:cs="Times New Roman"/>
                <w:sz w:val="28"/>
                <w:szCs w:val="28"/>
              </w:rPr>
              <w:t>январ</w:t>
            </w:r>
            <w:r>
              <w:rPr>
                <w:rFonts w:ascii="Times New Roman" w:eastAsia="Times New Roman" w:hAnsi="Times New Roman" w:cs="Times New Roman"/>
                <w:sz w:val="28"/>
                <w:szCs w:val="28"/>
              </w:rPr>
              <w:t>я</w:t>
            </w:r>
          </w:p>
        </w:tc>
      </w:tr>
    </w:tbl>
    <w:p w:rsidR="00CB70E0" w:rsidRDefault="00CB70E0" w:rsidP="001F5A5B">
      <w:pPr>
        <w:spacing w:after="0" w:line="240" w:lineRule="auto"/>
        <w:rPr>
          <w:rFonts w:ascii="Times New Roman" w:eastAsia="Times New Roman" w:hAnsi="Times New Roman" w:cs="Times New Roman"/>
          <w:b/>
          <w:bCs/>
          <w:sz w:val="28"/>
          <w:szCs w:val="28"/>
          <w:u w:val="single"/>
        </w:rPr>
      </w:pPr>
    </w:p>
    <w:tbl>
      <w:tblPr>
        <w:tblStyle w:val="a4"/>
        <w:tblW w:w="10206" w:type="dxa"/>
        <w:tblInd w:w="-572" w:type="dxa"/>
        <w:tblLook w:val="04A0" w:firstRow="1" w:lastRow="0" w:firstColumn="1" w:lastColumn="0" w:noHBand="0" w:noVBand="1"/>
      </w:tblPr>
      <w:tblGrid>
        <w:gridCol w:w="5670"/>
        <w:gridCol w:w="2353"/>
        <w:gridCol w:w="2183"/>
      </w:tblGrid>
      <w:tr w:rsidR="00CB70E0" w:rsidTr="001F5A5B">
        <w:tc>
          <w:tcPr>
            <w:tcW w:w="5670" w:type="dxa"/>
          </w:tcPr>
          <w:p w:rsidR="00CB70E0" w:rsidRPr="00040DCF" w:rsidRDefault="00CB70E0" w:rsidP="00CB70E0">
            <w:pPr>
              <w:jc w:val="center"/>
              <w:rPr>
                <w:rFonts w:ascii="Times New Roman" w:eastAsia="Times New Roman" w:hAnsi="Times New Roman" w:cs="Times New Roman"/>
                <w:bCs/>
                <w:sz w:val="28"/>
                <w:szCs w:val="28"/>
              </w:rPr>
            </w:pPr>
            <w:r w:rsidRPr="00AA5FF4">
              <w:rPr>
                <w:rFonts w:ascii="Times New Roman" w:eastAsia="Times New Roman" w:hAnsi="Times New Roman" w:cs="Times New Roman"/>
                <w:b/>
                <w:color w:val="000000"/>
                <w:sz w:val="28"/>
                <w:szCs w:val="28"/>
              </w:rPr>
              <w:t>Содержание деятельности</w:t>
            </w:r>
          </w:p>
        </w:tc>
        <w:tc>
          <w:tcPr>
            <w:tcW w:w="2353" w:type="dxa"/>
          </w:tcPr>
          <w:p w:rsidR="00CB70E0" w:rsidRDefault="00CB70E0" w:rsidP="00CB70E0">
            <w:pPr>
              <w:jc w:val="center"/>
              <w:rPr>
                <w:rFonts w:ascii="Times New Roman" w:eastAsia="Times New Roman" w:hAnsi="Times New Roman" w:cs="Times New Roman"/>
                <w:b/>
                <w:bCs/>
                <w:sz w:val="28"/>
                <w:szCs w:val="28"/>
                <w:u w:val="single"/>
              </w:rPr>
            </w:pPr>
            <w:r w:rsidRPr="00AA5FF4">
              <w:rPr>
                <w:rFonts w:ascii="Times New Roman" w:eastAsia="Times New Roman" w:hAnsi="Times New Roman" w:cs="Times New Roman"/>
                <w:b/>
                <w:color w:val="000000"/>
                <w:sz w:val="28"/>
                <w:szCs w:val="28"/>
              </w:rPr>
              <w:t>Ответственны</w:t>
            </w:r>
            <w:r>
              <w:rPr>
                <w:rFonts w:ascii="Times New Roman" w:eastAsia="Times New Roman" w:hAnsi="Times New Roman" w:cs="Times New Roman"/>
                <w:b/>
                <w:color w:val="000000"/>
                <w:sz w:val="28"/>
                <w:szCs w:val="28"/>
              </w:rPr>
              <w:t>е</w:t>
            </w:r>
          </w:p>
        </w:tc>
        <w:tc>
          <w:tcPr>
            <w:tcW w:w="2183" w:type="dxa"/>
          </w:tcPr>
          <w:p w:rsidR="00CB70E0" w:rsidRDefault="00CB70E0" w:rsidP="00CB70E0">
            <w:pPr>
              <w:jc w:val="center"/>
              <w:rPr>
                <w:rFonts w:ascii="Times New Roman" w:eastAsia="Times New Roman" w:hAnsi="Times New Roman" w:cs="Times New Roman"/>
                <w:b/>
                <w:bCs/>
                <w:sz w:val="28"/>
                <w:szCs w:val="28"/>
                <w:u w:val="single"/>
              </w:rPr>
            </w:pPr>
            <w:r w:rsidRPr="00AA5FF4">
              <w:rPr>
                <w:rFonts w:ascii="Times New Roman" w:eastAsia="Times New Roman" w:hAnsi="Times New Roman" w:cs="Times New Roman"/>
                <w:b/>
                <w:color w:val="000000"/>
                <w:sz w:val="28"/>
                <w:szCs w:val="28"/>
              </w:rPr>
              <w:t>Сроки проведения</w:t>
            </w:r>
          </w:p>
        </w:tc>
      </w:tr>
      <w:tr w:rsidR="00CB70E0" w:rsidTr="001F5A5B">
        <w:tc>
          <w:tcPr>
            <w:tcW w:w="5670" w:type="dxa"/>
          </w:tcPr>
          <w:p w:rsidR="00CB70E0" w:rsidRDefault="00CB70E0" w:rsidP="00CB70E0">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«Фу</w:t>
            </w:r>
            <w:r w:rsidRPr="00040DCF">
              <w:rPr>
                <w:rFonts w:ascii="Times New Roman" w:eastAsia="Times New Roman" w:hAnsi="Times New Roman" w:cs="Times New Roman"/>
                <w:bCs/>
                <w:sz w:val="28"/>
                <w:szCs w:val="28"/>
              </w:rPr>
              <w:t>нкциональная грамотность</w:t>
            </w:r>
            <w:r>
              <w:rPr>
                <w:rFonts w:ascii="Times New Roman" w:eastAsia="Times New Roman" w:hAnsi="Times New Roman" w:cs="Times New Roman"/>
                <w:bCs/>
                <w:sz w:val="28"/>
                <w:szCs w:val="28"/>
              </w:rPr>
              <w:t xml:space="preserve"> младших школьников как показатель качества образования»</w:t>
            </w:r>
          </w:p>
          <w:p w:rsidR="00CB70E0" w:rsidRDefault="00CB70E0" w:rsidP="00CB70E0">
            <w:pPr>
              <w:jc w:val="center"/>
              <w:rPr>
                <w:rFonts w:ascii="Times New Roman" w:eastAsia="Times New Roman" w:hAnsi="Times New Roman" w:cs="Times New Roman"/>
                <w:b/>
                <w:bCs/>
                <w:sz w:val="28"/>
                <w:szCs w:val="28"/>
                <w:u w:val="single"/>
              </w:rPr>
            </w:pPr>
          </w:p>
        </w:tc>
        <w:tc>
          <w:tcPr>
            <w:tcW w:w="2353" w:type="dxa"/>
          </w:tcPr>
          <w:p w:rsidR="00CB70E0" w:rsidRDefault="00CB70E0" w:rsidP="00CB70E0">
            <w:pPr>
              <w:jc w:val="center"/>
              <w:rPr>
                <w:rFonts w:ascii="Times New Roman" w:eastAsia="Times New Roman" w:hAnsi="Times New Roman" w:cs="Times New Roman"/>
                <w:b/>
                <w:bCs/>
                <w:sz w:val="28"/>
                <w:szCs w:val="28"/>
                <w:u w:val="single"/>
              </w:rPr>
            </w:pPr>
          </w:p>
          <w:p w:rsidR="00CB70E0" w:rsidRPr="00040DCF" w:rsidRDefault="00CB70E0" w:rsidP="00CB70E0">
            <w:pPr>
              <w:jc w:val="center"/>
              <w:rPr>
                <w:rFonts w:ascii="Times New Roman" w:eastAsia="Times New Roman" w:hAnsi="Times New Roman" w:cs="Times New Roman"/>
                <w:bCs/>
                <w:sz w:val="28"/>
                <w:szCs w:val="28"/>
              </w:rPr>
            </w:pPr>
            <w:r w:rsidRPr="00040DCF">
              <w:rPr>
                <w:rFonts w:ascii="Times New Roman" w:eastAsia="Times New Roman" w:hAnsi="Times New Roman" w:cs="Times New Roman"/>
                <w:bCs/>
                <w:sz w:val="28"/>
                <w:szCs w:val="28"/>
              </w:rPr>
              <w:t>Руководитель МО</w:t>
            </w:r>
          </w:p>
        </w:tc>
        <w:tc>
          <w:tcPr>
            <w:tcW w:w="2183" w:type="dxa"/>
          </w:tcPr>
          <w:p w:rsidR="00CB70E0" w:rsidRDefault="00CB70E0" w:rsidP="00CB70E0">
            <w:pPr>
              <w:jc w:val="center"/>
              <w:rPr>
                <w:rFonts w:ascii="Times New Roman" w:eastAsia="Times New Roman" w:hAnsi="Times New Roman" w:cs="Times New Roman"/>
                <w:b/>
                <w:bCs/>
                <w:sz w:val="28"/>
                <w:szCs w:val="28"/>
                <w:u w:val="single"/>
              </w:rPr>
            </w:pPr>
          </w:p>
          <w:p w:rsidR="00CB70E0" w:rsidRPr="00040DCF" w:rsidRDefault="00CB70E0" w:rsidP="00CB70E0">
            <w:pPr>
              <w:jc w:val="center"/>
              <w:rPr>
                <w:rFonts w:ascii="Times New Roman" w:eastAsia="Times New Roman" w:hAnsi="Times New Roman" w:cs="Times New Roman"/>
                <w:bCs/>
                <w:sz w:val="28"/>
                <w:szCs w:val="28"/>
              </w:rPr>
            </w:pPr>
            <w:r w:rsidRPr="00040DCF">
              <w:rPr>
                <w:rFonts w:ascii="Times New Roman" w:eastAsia="Times New Roman" w:hAnsi="Times New Roman" w:cs="Times New Roman"/>
                <w:bCs/>
                <w:sz w:val="28"/>
                <w:szCs w:val="28"/>
              </w:rPr>
              <w:t>28.03.2022 г</w:t>
            </w:r>
          </w:p>
        </w:tc>
      </w:tr>
      <w:tr w:rsidR="00CB70E0" w:rsidTr="001F5A5B">
        <w:tc>
          <w:tcPr>
            <w:tcW w:w="5670" w:type="dxa"/>
          </w:tcPr>
          <w:p w:rsidR="00CB70E0" w:rsidRDefault="00CB70E0" w:rsidP="00CB70E0">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040DCF">
              <w:rPr>
                <w:rFonts w:ascii="Times New Roman" w:eastAsia="Times New Roman" w:hAnsi="Times New Roman" w:cs="Times New Roman"/>
                <w:bCs/>
                <w:sz w:val="28"/>
                <w:szCs w:val="28"/>
              </w:rPr>
              <w:t>Финансовая грамотность</w:t>
            </w:r>
            <w:r>
              <w:rPr>
                <w:rFonts w:ascii="Times New Roman" w:eastAsia="Times New Roman" w:hAnsi="Times New Roman" w:cs="Times New Roman"/>
                <w:bCs/>
                <w:sz w:val="28"/>
                <w:szCs w:val="28"/>
              </w:rPr>
              <w:t>»,</w:t>
            </w:r>
          </w:p>
          <w:p w:rsidR="00CB70E0" w:rsidRPr="00040DCF" w:rsidRDefault="00CB70E0" w:rsidP="00CB70E0">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roofErr w:type="gramStart"/>
            <w:r>
              <w:rPr>
                <w:rFonts w:ascii="Times New Roman" w:eastAsia="Times New Roman" w:hAnsi="Times New Roman" w:cs="Times New Roman"/>
                <w:bCs/>
                <w:sz w:val="28"/>
                <w:szCs w:val="28"/>
              </w:rPr>
              <w:t>Креативное  мышление</w:t>
            </w:r>
            <w:proofErr w:type="gramEnd"/>
            <w:r>
              <w:rPr>
                <w:rFonts w:ascii="Times New Roman" w:eastAsia="Times New Roman" w:hAnsi="Times New Roman" w:cs="Times New Roman"/>
                <w:bCs/>
                <w:sz w:val="28"/>
                <w:szCs w:val="28"/>
              </w:rPr>
              <w:t>»</w:t>
            </w:r>
          </w:p>
        </w:tc>
        <w:tc>
          <w:tcPr>
            <w:tcW w:w="2353" w:type="dxa"/>
          </w:tcPr>
          <w:p w:rsidR="00CB70E0" w:rsidRPr="00040DCF" w:rsidRDefault="00CB70E0" w:rsidP="00CB70E0">
            <w:pPr>
              <w:jc w:val="center"/>
              <w:rPr>
                <w:rFonts w:ascii="Times New Roman" w:eastAsia="Times New Roman" w:hAnsi="Times New Roman" w:cs="Times New Roman"/>
                <w:bCs/>
                <w:sz w:val="28"/>
                <w:szCs w:val="28"/>
              </w:rPr>
            </w:pPr>
            <w:r w:rsidRPr="00040DCF">
              <w:rPr>
                <w:rFonts w:ascii="Times New Roman" w:eastAsia="Times New Roman" w:hAnsi="Times New Roman" w:cs="Times New Roman"/>
                <w:bCs/>
                <w:sz w:val="28"/>
                <w:szCs w:val="28"/>
              </w:rPr>
              <w:t>Учителя МО</w:t>
            </w:r>
          </w:p>
        </w:tc>
        <w:tc>
          <w:tcPr>
            <w:tcW w:w="2183" w:type="dxa"/>
          </w:tcPr>
          <w:p w:rsidR="00CB70E0" w:rsidRDefault="00CB70E0" w:rsidP="00CB70E0">
            <w:pPr>
              <w:jc w:val="center"/>
              <w:rPr>
                <w:rFonts w:ascii="Times New Roman" w:eastAsia="Times New Roman" w:hAnsi="Times New Roman" w:cs="Times New Roman"/>
                <w:b/>
                <w:bCs/>
                <w:sz w:val="28"/>
                <w:szCs w:val="28"/>
                <w:u w:val="single"/>
              </w:rPr>
            </w:pPr>
          </w:p>
        </w:tc>
      </w:tr>
    </w:tbl>
    <w:p w:rsidR="00CB70E0" w:rsidRDefault="00CB70E0" w:rsidP="00CB70E0">
      <w:pPr>
        <w:spacing w:after="0" w:line="240" w:lineRule="auto"/>
        <w:rPr>
          <w:rFonts w:ascii="Times New Roman" w:eastAsia="Calibri" w:hAnsi="Times New Roman" w:cs="Times New Roman"/>
          <w:b/>
          <w:bCs/>
          <w:sz w:val="28"/>
          <w:szCs w:val="28"/>
        </w:rPr>
      </w:pPr>
    </w:p>
    <w:p w:rsidR="00CB70E0" w:rsidRDefault="00CB70E0" w:rsidP="00CB70E0">
      <w:pPr>
        <w:spacing w:after="0" w:line="240" w:lineRule="auto"/>
        <w:jc w:val="center"/>
        <w:rPr>
          <w:rFonts w:ascii="Times New Roman" w:eastAsia="Times New Roman" w:hAnsi="Times New Roman" w:cs="Times New Roman"/>
          <w:b/>
          <w:bCs/>
          <w:color w:val="000000"/>
          <w:sz w:val="28"/>
          <w:szCs w:val="28"/>
          <w:u w:val="single"/>
        </w:rPr>
      </w:pPr>
    </w:p>
    <w:tbl>
      <w:tblPr>
        <w:tblStyle w:val="a4"/>
        <w:tblW w:w="10348" w:type="dxa"/>
        <w:tblInd w:w="-572" w:type="dxa"/>
        <w:tblLook w:val="04A0" w:firstRow="1" w:lastRow="0" w:firstColumn="1" w:lastColumn="0" w:noHBand="0" w:noVBand="1"/>
      </w:tblPr>
      <w:tblGrid>
        <w:gridCol w:w="5670"/>
        <w:gridCol w:w="2268"/>
        <w:gridCol w:w="2410"/>
      </w:tblGrid>
      <w:tr w:rsidR="00CB70E0" w:rsidTr="001F5A5B">
        <w:tc>
          <w:tcPr>
            <w:tcW w:w="5670" w:type="dxa"/>
          </w:tcPr>
          <w:p w:rsidR="00CB70E0" w:rsidRPr="00817160" w:rsidRDefault="00CB70E0" w:rsidP="00CB70E0">
            <w:pPr>
              <w:jc w:val="center"/>
              <w:rPr>
                <w:rFonts w:ascii="Times New Roman" w:eastAsia="Times New Roman" w:hAnsi="Times New Roman" w:cs="Times New Roman"/>
                <w:b/>
                <w:bCs/>
                <w:color w:val="000000"/>
                <w:sz w:val="28"/>
                <w:szCs w:val="28"/>
              </w:rPr>
            </w:pPr>
            <w:r w:rsidRPr="00AA5FF4">
              <w:rPr>
                <w:rFonts w:ascii="Times New Roman" w:eastAsia="Times New Roman" w:hAnsi="Times New Roman" w:cs="Times New Roman"/>
                <w:b/>
                <w:color w:val="000000"/>
                <w:sz w:val="28"/>
                <w:szCs w:val="28"/>
              </w:rPr>
              <w:t>Содержание деятельности</w:t>
            </w:r>
          </w:p>
        </w:tc>
        <w:tc>
          <w:tcPr>
            <w:tcW w:w="2268" w:type="dxa"/>
          </w:tcPr>
          <w:p w:rsidR="00CB70E0" w:rsidRDefault="00CB70E0" w:rsidP="00CB70E0">
            <w:pPr>
              <w:jc w:val="center"/>
              <w:rPr>
                <w:rFonts w:ascii="Times New Roman" w:eastAsia="Times New Roman" w:hAnsi="Times New Roman" w:cs="Times New Roman"/>
                <w:b/>
                <w:bCs/>
                <w:color w:val="000000"/>
                <w:sz w:val="28"/>
                <w:szCs w:val="28"/>
                <w:u w:val="single"/>
              </w:rPr>
            </w:pPr>
            <w:r w:rsidRPr="00AA5FF4">
              <w:rPr>
                <w:rFonts w:ascii="Times New Roman" w:eastAsia="Times New Roman" w:hAnsi="Times New Roman" w:cs="Times New Roman"/>
                <w:b/>
                <w:color w:val="000000"/>
                <w:sz w:val="28"/>
                <w:szCs w:val="28"/>
              </w:rPr>
              <w:t>Ответственны</w:t>
            </w:r>
            <w:r>
              <w:rPr>
                <w:rFonts w:ascii="Times New Roman" w:eastAsia="Times New Roman" w:hAnsi="Times New Roman" w:cs="Times New Roman"/>
                <w:b/>
                <w:color w:val="000000"/>
                <w:sz w:val="28"/>
                <w:szCs w:val="28"/>
              </w:rPr>
              <w:t>е</w:t>
            </w:r>
          </w:p>
        </w:tc>
        <w:tc>
          <w:tcPr>
            <w:tcW w:w="2410" w:type="dxa"/>
          </w:tcPr>
          <w:p w:rsidR="00CB70E0" w:rsidRDefault="00CB70E0" w:rsidP="00CB70E0">
            <w:pPr>
              <w:jc w:val="center"/>
              <w:rPr>
                <w:rFonts w:ascii="Times New Roman" w:eastAsia="Times New Roman" w:hAnsi="Times New Roman" w:cs="Times New Roman"/>
                <w:b/>
                <w:bCs/>
                <w:color w:val="000000"/>
                <w:sz w:val="28"/>
                <w:szCs w:val="28"/>
                <w:u w:val="single"/>
              </w:rPr>
            </w:pPr>
            <w:r w:rsidRPr="00AA5FF4">
              <w:rPr>
                <w:rFonts w:ascii="Times New Roman" w:eastAsia="Times New Roman" w:hAnsi="Times New Roman" w:cs="Times New Roman"/>
                <w:b/>
                <w:color w:val="000000"/>
                <w:sz w:val="28"/>
                <w:szCs w:val="28"/>
              </w:rPr>
              <w:t>Сроки проведения</w:t>
            </w:r>
          </w:p>
        </w:tc>
      </w:tr>
      <w:tr w:rsidR="00CB70E0" w:rsidTr="001F5A5B">
        <w:tc>
          <w:tcPr>
            <w:tcW w:w="5670" w:type="dxa"/>
          </w:tcPr>
          <w:p w:rsidR="00CB70E0" w:rsidRDefault="00CB70E0" w:rsidP="00CB70E0">
            <w:pPr>
              <w:pStyle w:val="a3"/>
              <w:numPr>
                <w:ilvl w:val="0"/>
                <w:numId w:val="16"/>
              </w:numPr>
              <w:tabs>
                <w:tab w:val="center" w:pos="5160"/>
                <w:tab w:val="left" w:pos="6800"/>
              </w:tabs>
              <w:rPr>
                <w:rFonts w:ascii="Times New Roman" w:eastAsia="Calibri" w:hAnsi="Times New Roman" w:cs="Times New Roman"/>
                <w:sz w:val="28"/>
                <w:szCs w:val="28"/>
              </w:rPr>
            </w:pPr>
            <w:r w:rsidRPr="00557A4D">
              <w:rPr>
                <w:rFonts w:ascii="Times New Roman" w:eastAsia="Calibri" w:hAnsi="Times New Roman" w:cs="Times New Roman"/>
                <w:sz w:val="28"/>
                <w:szCs w:val="28"/>
              </w:rPr>
              <w:t>Анализ результатов независимой оценки качества знаний (ВПР, итоговое собеседование).</w:t>
            </w:r>
          </w:p>
          <w:p w:rsidR="00CB70E0" w:rsidRPr="00557A4D" w:rsidRDefault="00CB70E0" w:rsidP="00CB70E0">
            <w:pPr>
              <w:pStyle w:val="a3"/>
              <w:numPr>
                <w:ilvl w:val="0"/>
                <w:numId w:val="16"/>
              </w:numPr>
              <w:tabs>
                <w:tab w:val="center" w:pos="5160"/>
                <w:tab w:val="left" w:pos="6800"/>
              </w:tabs>
              <w:rPr>
                <w:rFonts w:ascii="Times New Roman" w:eastAsia="Calibri" w:hAnsi="Times New Roman" w:cs="Times New Roman"/>
                <w:sz w:val="28"/>
                <w:szCs w:val="28"/>
              </w:rPr>
            </w:pPr>
            <w:r w:rsidRPr="00557A4D">
              <w:rPr>
                <w:rFonts w:ascii="Times New Roman" w:hAnsi="Times New Roman" w:cs="Times New Roman"/>
                <w:sz w:val="28"/>
                <w:szCs w:val="28"/>
              </w:rPr>
              <w:t>Итоги Всероссийских проверочных работ по предметам.</w:t>
            </w:r>
          </w:p>
          <w:p w:rsidR="00CB70E0" w:rsidRDefault="00CB70E0" w:rsidP="00CB70E0">
            <w:pPr>
              <w:jc w:val="center"/>
              <w:rPr>
                <w:rFonts w:ascii="Times New Roman" w:eastAsia="Times New Roman" w:hAnsi="Times New Roman" w:cs="Times New Roman"/>
                <w:b/>
                <w:bCs/>
                <w:color w:val="000000"/>
                <w:sz w:val="28"/>
                <w:szCs w:val="28"/>
                <w:u w:val="single"/>
              </w:rPr>
            </w:pPr>
          </w:p>
        </w:tc>
        <w:tc>
          <w:tcPr>
            <w:tcW w:w="2268" w:type="dxa"/>
          </w:tcPr>
          <w:p w:rsidR="00CB70E0" w:rsidRPr="00817160" w:rsidRDefault="00CB70E0" w:rsidP="00CB70E0">
            <w:pPr>
              <w:jc w:val="center"/>
              <w:rPr>
                <w:rFonts w:ascii="Times New Roman" w:eastAsia="Times New Roman" w:hAnsi="Times New Roman" w:cs="Times New Roman"/>
                <w:bCs/>
                <w:color w:val="000000"/>
                <w:sz w:val="28"/>
                <w:szCs w:val="28"/>
              </w:rPr>
            </w:pPr>
            <w:r w:rsidRPr="00817160">
              <w:rPr>
                <w:rFonts w:ascii="Times New Roman" w:eastAsia="Times New Roman" w:hAnsi="Times New Roman" w:cs="Times New Roman"/>
                <w:bCs/>
                <w:color w:val="000000"/>
                <w:sz w:val="28"/>
                <w:szCs w:val="28"/>
              </w:rPr>
              <w:t>Руководитель МО</w:t>
            </w:r>
          </w:p>
        </w:tc>
        <w:tc>
          <w:tcPr>
            <w:tcW w:w="2410" w:type="dxa"/>
          </w:tcPr>
          <w:p w:rsidR="00CB70E0" w:rsidRPr="00D05B96" w:rsidRDefault="00CB70E0" w:rsidP="00CB70E0">
            <w:pPr>
              <w:jc w:val="center"/>
              <w:rPr>
                <w:rFonts w:ascii="Times New Roman" w:eastAsia="Times New Roman" w:hAnsi="Times New Roman" w:cs="Times New Roman"/>
                <w:bCs/>
                <w:color w:val="000000"/>
                <w:sz w:val="28"/>
                <w:szCs w:val="28"/>
              </w:rPr>
            </w:pPr>
            <w:r w:rsidRPr="00D05B96">
              <w:rPr>
                <w:rFonts w:ascii="Times New Roman" w:eastAsia="Times New Roman" w:hAnsi="Times New Roman" w:cs="Times New Roman"/>
                <w:bCs/>
                <w:color w:val="000000"/>
                <w:sz w:val="28"/>
                <w:szCs w:val="28"/>
              </w:rPr>
              <w:t>25.04.2022</w:t>
            </w:r>
          </w:p>
        </w:tc>
      </w:tr>
    </w:tbl>
    <w:p w:rsidR="00CB70E0" w:rsidRPr="00AA5FF4" w:rsidRDefault="00CB70E0" w:rsidP="00CB70E0">
      <w:pPr>
        <w:spacing w:after="0" w:line="240" w:lineRule="auto"/>
        <w:jc w:val="both"/>
        <w:rPr>
          <w:rFonts w:ascii="Times New Roman" w:eastAsia="Times New Roman" w:hAnsi="Times New Roman" w:cs="Times New Roman"/>
          <w:b/>
          <w:bCs/>
          <w:color w:val="000000"/>
          <w:sz w:val="28"/>
          <w:szCs w:val="28"/>
          <w:u w:val="single"/>
        </w:rPr>
      </w:pPr>
    </w:p>
    <w:tbl>
      <w:tblPr>
        <w:tblStyle w:val="a4"/>
        <w:tblW w:w="10348" w:type="dxa"/>
        <w:tblInd w:w="-572" w:type="dxa"/>
        <w:tblLook w:val="04A0" w:firstRow="1" w:lastRow="0" w:firstColumn="1" w:lastColumn="0" w:noHBand="0" w:noVBand="1"/>
      </w:tblPr>
      <w:tblGrid>
        <w:gridCol w:w="5670"/>
        <w:gridCol w:w="2188"/>
        <w:gridCol w:w="2490"/>
      </w:tblGrid>
      <w:tr w:rsidR="00CB70E0" w:rsidRPr="00AA5FF4" w:rsidTr="001F5A5B">
        <w:tc>
          <w:tcPr>
            <w:tcW w:w="5670"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Содержание деятельности</w:t>
            </w:r>
          </w:p>
        </w:tc>
        <w:tc>
          <w:tcPr>
            <w:tcW w:w="2188"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Ответственны</w:t>
            </w:r>
            <w:r>
              <w:rPr>
                <w:rFonts w:ascii="Times New Roman" w:eastAsia="Times New Roman" w:hAnsi="Times New Roman" w:cs="Times New Roman"/>
                <w:b/>
                <w:color w:val="000000"/>
                <w:sz w:val="28"/>
                <w:szCs w:val="28"/>
              </w:rPr>
              <w:t>е</w:t>
            </w:r>
          </w:p>
        </w:tc>
        <w:tc>
          <w:tcPr>
            <w:tcW w:w="2490" w:type="dxa"/>
          </w:tcPr>
          <w:p w:rsidR="00CB70E0" w:rsidRPr="00AA5FF4" w:rsidRDefault="00CB70E0" w:rsidP="00CB70E0">
            <w:pPr>
              <w:spacing w:after="100" w:afterAutospacing="1"/>
              <w:jc w:val="center"/>
              <w:rPr>
                <w:rFonts w:ascii="Times New Roman" w:eastAsia="Times New Roman" w:hAnsi="Times New Roman" w:cs="Times New Roman"/>
                <w:b/>
                <w:color w:val="000000"/>
                <w:sz w:val="28"/>
                <w:szCs w:val="28"/>
              </w:rPr>
            </w:pPr>
            <w:r w:rsidRPr="00AA5FF4">
              <w:rPr>
                <w:rFonts w:ascii="Times New Roman" w:eastAsia="Times New Roman" w:hAnsi="Times New Roman" w:cs="Times New Roman"/>
                <w:b/>
                <w:color w:val="000000"/>
                <w:sz w:val="28"/>
                <w:szCs w:val="28"/>
              </w:rPr>
              <w:t xml:space="preserve">Сроки проведения </w:t>
            </w:r>
          </w:p>
        </w:tc>
      </w:tr>
      <w:tr w:rsidR="00CB70E0" w:rsidRPr="00AA5FF4" w:rsidTr="001F5A5B">
        <w:trPr>
          <w:trHeight w:val="4061"/>
        </w:trPr>
        <w:tc>
          <w:tcPr>
            <w:tcW w:w="5670" w:type="dxa"/>
            <w:tcBorders>
              <w:bottom w:val="single" w:sz="4" w:space="0" w:color="auto"/>
            </w:tcBorders>
          </w:tcPr>
          <w:p w:rsidR="001F5A5B" w:rsidRPr="00AA5FF4" w:rsidRDefault="001F5A5B" w:rsidP="001F5A5B">
            <w:pPr>
              <w:jc w:val="both"/>
              <w:rPr>
                <w:rFonts w:ascii="Times New Roman" w:eastAsia="MS UI Gothic" w:hAnsi="Times New Roman" w:cs="Times New Roman"/>
                <w:bCs/>
                <w:sz w:val="28"/>
                <w:szCs w:val="28"/>
              </w:rPr>
            </w:pPr>
            <w:r>
              <w:rPr>
                <w:rFonts w:ascii="Times New Roman" w:eastAsia="Times New Roman" w:hAnsi="Times New Roman" w:cs="Times New Roman"/>
                <w:b/>
                <w:bCs/>
                <w:color w:val="000000"/>
                <w:sz w:val="28"/>
                <w:szCs w:val="28"/>
              </w:rPr>
              <w:t xml:space="preserve">Тема: </w:t>
            </w:r>
            <w:r w:rsidRPr="00AA5FF4">
              <w:rPr>
                <w:rFonts w:ascii="Times New Roman" w:hAnsi="Times New Roman" w:cs="Times New Roman"/>
                <w:bCs/>
                <w:color w:val="000000"/>
                <w:sz w:val="28"/>
                <w:szCs w:val="28"/>
                <w:shd w:val="clear" w:color="auto" w:fill="FFFFFF"/>
              </w:rPr>
              <w:t>Результаты деятельности педагогического коллектива начальной школы по совершенствованию образовательного процесса.</w:t>
            </w:r>
            <w:r w:rsidRPr="00AA5FF4">
              <w:rPr>
                <w:rFonts w:ascii="Times New Roman" w:eastAsia="MS UI Gothic" w:hAnsi="Times New Roman" w:cs="Times New Roman"/>
                <w:bCs/>
                <w:sz w:val="28"/>
                <w:szCs w:val="28"/>
              </w:rPr>
              <w:t xml:space="preserve"> </w:t>
            </w:r>
          </w:p>
          <w:p w:rsidR="001F5A5B" w:rsidRPr="00AA5FF4" w:rsidRDefault="001F5A5B" w:rsidP="001F5A5B">
            <w:pPr>
              <w:jc w:val="both"/>
              <w:rPr>
                <w:rFonts w:ascii="Times New Roman" w:eastAsia="Times New Roman" w:hAnsi="Times New Roman" w:cs="Times New Roman"/>
                <w:bCs/>
                <w:color w:val="000000"/>
                <w:sz w:val="28"/>
                <w:szCs w:val="28"/>
              </w:rPr>
            </w:pPr>
            <w:r w:rsidRPr="00AA5FF4">
              <w:rPr>
                <w:rFonts w:ascii="Times New Roman" w:eastAsia="Times New Roman" w:hAnsi="Times New Roman" w:cs="Times New Roman"/>
                <w:bCs/>
                <w:color w:val="000000"/>
                <w:sz w:val="28"/>
                <w:szCs w:val="28"/>
              </w:rPr>
              <w:t xml:space="preserve">Форма </w:t>
            </w:r>
            <w:r w:rsidRPr="00AA5FF4">
              <w:rPr>
                <w:rFonts w:ascii="Times New Roman" w:eastAsia="Times New Roman" w:hAnsi="Times New Roman" w:cs="Times New Roman"/>
                <w:bCs/>
                <w:color w:val="000000"/>
                <w:sz w:val="28"/>
                <w:szCs w:val="28"/>
              </w:rPr>
              <w:t xml:space="preserve">проведения: </w:t>
            </w:r>
            <w:r w:rsidRPr="00AA5FF4">
              <w:rPr>
                <w:rFonts w:ascii="Times New Roman" w:hAnsi="Times New Roman" w:cs="Times New Roman"/>
                <w:sz w:val="28"/>
                <w:szCs w:val="28"/>
              </w:rPr>
              <w:t>круглый</w:t>
            </w:r>
            <w:r w:rsidRPr="00AA5FF4">
              <w:rPr>
                <w:rFonts w:ascii="Times New Roman" w:hAnsi="Times New Roman" w:cs="Times New Roman"/>
                <w:sz w:val="28"/>
                <w:szCs w:val="28"/>
              </w:rPr>
              <w:t xml:space="preserve"> стол</w:t>
            </w:r>
          </w:p>
          <w:p w:rsidR="00CB70E0" w:rsidRPr="00AA5FF4" w:rsidRDefault="00CB70E0" w:rsidP="00CB70E0">
            <w:pPr>
              <w:spacing w:before="100" w:beforeAutospacing="1"/>
              <w:rPr>
                <w:rFonts w:ascii="Times New Roman" w:eastAsia="Times New Roman" w:hAnsi="Times New Roman" w:cs="Times New Roman"/>
                <w:sz w:val="28"/>
                <w:szCs w:val="28"/>
              </w:rPr>
            </w:pPr>
            <w:r w:rsidRPr="00AA5FF4">
              <w:rPr>
                <w:rFonts w:ascii="Times New Roman" w:hAnsi="Times New Roman" w:cs="Times New Roman"/>
                <w:sz w:val="28"/>
                <w:szCs w:val="28"/>
              </w:rPr>
              <w:t xml:space="preserve">Цель: подвести </w:t>
            </w:r>
            <w:r w:rsidR="001F5A5B" w:rsidRPr="00AA5FF4">
              <w:rPr>
                <w:rFonts w:ascii="Times New Roman" w:hAnsi="Times New Roman" w:cs="Times New Roman"/>
                <w:sz w:val="28"/>
                <w:szCs w:val="28"/>
              </w:rPr>
              <w:t>итоги работы</w:t>
            </w:r>
            <w:r w:rsidRPr="00AA5FF4">
              <w:rPr>
                <w:rFonts w:ascii="Times New Roman" w:hAnsi="Times New Roman" w:cs="Times New Roman"/>
                <w:sz w:val="28"/>
                <w:szCs w:val="28"/>
              </w:rPr>
              <w:t xml:space="preserve"> МО начальных классов,</w:t>
            </w:r>
            <w:r w:rsidRPr="00AA5FF4">
              <w:rPr>
                <w:rFonts w:ascii="Times New Roman" w:eastAsia="Times New Roman" w:hAnsi="Times New Roman" w:cs="Times New Roman"/>
                <w:sz w:val="28"/>
                <w:szCs w:val="28"/>
              </w:rPr>
              <w:t xml:space="preserve"> определить проблемы, требующие решения в новом учебном году.</w:t>
            </w:r>
          </w:p>
          <w:p w:rsidR="00CB70E0" w:rsidRPr="00AA5FF4" w:rsidRDefault="00CB70E0" w:rsidP="00CB70E0">
            <w:pPr>
              <w:pStyle w:val="western"/>
              <w:shd w:val="clear" w:color="auto" w:fill="FFFFFF"/>
              <w:spacing w:before="0" w:beforeAutospacing="0" w:after="0" w:line="240" w:lineRule="auto"/>
              <w:ind w:right="96"/>
              <w:rPr>
                <w:sz w:val="28"/>
                <w:szCs w:val="28"/>
              </w:rPr>
            </w:pPr>
          </w:p>
          <w:p w:rsidR="00CB70E0" w:rsidRPr="00AA5FF4" w:rsidRDefault="00CB70E0" w:rsidP="00CB70E0">
            <w:pPr>
              <w:jc w:val="both"/>
              <w:rPr>
                <w:rFonts w:ascii="Times New Roman" w:hAnsi="Times New Roman" w:cs="Times New Roman"/>
                <w:sz w:val="28"/>
                <w:szCs w:val="28"/>
              </w:rPr>
            </w:pPr>
            <w:r w:rsidRPr="00AA5FF4">
              <w:rPr>
                <w:rFonts w:ascii="Times New Roman" w:hAnsi="Times New Roman" w:cs="Times New Roman"/>
                <w:sz w:val="28"/>
                <w:szCs w:val="28"/>
              </w:rPr>
              <w:t>1. Анализ работы методического объединения учителей начальных классов за 2020 -2021 учебный год.</w:t>
            </w:r>
          </w:p>
          <w:p w:rsidR="00CB70E0" w:rsidRPr="00AA5FF4" w:rsidRDefault="00CB70E0" w:rsidP="00CB70E0">
            <w:pPr>
              <w:pStyle w:val="western"/>
              <w:shd w:val="clear" w:color="auto" w:fill="FFFFFF"/>
              <w:spacing w:before="0" w:beforeAutospacing="0" w:after="0" w:line="240" w:lineRule="auto"/>
              <w:ind w:right="96"/>
              <w:rPr>
                <w:sz w:val="28"/>
                <w:szCs w:val="28"/>
              </w:rPr>
            </w:pPr>
            <w:r w:rsidRPr="00AA5FF4">
              <w:rPr>
                <w:sz w:val="28"/>
                <w:szCs w:val="28"/>
              </w:rPr>
              <w:t xml:space="preserve"> </w:t>
            </w:r>
          </w:p>
          <w:p w:rsidR="00CB70E0" w:rsidRPr="00AA5FF4" w:rsidRDefault="00CB70E0" w:rsidP="00CB70E0">
            <w:pPr>
              <w:pStyle w:val="western"/>
              <w:shd w:val="clear" w:color="auto" w:fill="FFFFFF"/>
              <w:spacing w:before="0" w:beforeAutospacing="0" w:after="0" w:line="240" w:lineRule="auto"/>
              <w:ind w:right="96"/>
              <w:rPr>
                <w:sz w:val="28"/>
                <w:szCs w:val="28"/>
              </w:rPr>
            </w:pPr>
            <w:r w:rsidRPr="00AA5FF4">
              <w:rPr>
                <w:sz w:val="28"/>
                <w:szCs w:val="28"/>
              </w:rPr>
              <w:t xml:space="preserve">2.Итоги </w:t>
            </w:r>
            <w:proofErr w:type="gramStart"/>
            <w:r w:rsidRPr="00AA5FF4">
              <w:rPr>
                <w:sz w:val="28"/>
                <w:szCs w:val="28"/>
              </w:rPr>
              <w:t>комплексных ,</w:t>
            </w:r>
            <w:proofErr w:type="gramEnd"/>
            <w:r w:rsidRPr="00AA5FF4">
              <w:rPr>
                <w:sz w:val="28"/>
                <w:szCs w:val="28"/>
              </w:rPr>
              <w:t xml:space="preserve"> административных контрольных работ, проверки техники чтения.</w:t>
            </w:r>
          </w:p>
          <w:p w:rsidR="00CB70E0" w:rsidRPr="00AA5FF4" w:rsidRDefault="00CB70E0" w:rsidP="00CB70E0">
            <w:pPr>
              <w:pStyle w:val="western"/>
              <w:shd w:val="clear" w:color="auto" w:fill="FFFFFF"/>
              <w:spacing w:before="0" w:beforeAutospacing="0" w:after="0" w:line="240" w:lineRule="auto"/>
              <w:ind w:right="96"/>
              <w:rPr>
                <w:sz w:val="28"/>
                <w:szCs w:val="28"/>
              </w:rPr>
            </w:pPr>
          </w:p>
          <w:p w:rsidR="00CB70E0" w:rsidRPr="00AA5FF4" w:rsidRDefault="00CB70E0" w:rsidP="00CB70E0">
            <w:pPr>
              <w:pStyle w:val="c2"/>
              <w:shd w:val="clear" w:color="auto" w:fill="FFFFFF"/>
              <w:spacing w:before="0" w:beforeAutospacing="0" w:after="0" w:afterAutospacing="0"/>
              <w:rPr>
                <w:color w:val="000000"/>
                <w:sz w:val="28"/>
                <w:szCs w:val="28"/>
              </w:rPr>
            </w:pPr>
            <w:r>
              <w:rPr>
                <w:sz w:val="28"/>
                <w:szCs w:val="28"/>
              </w:rPr>
              <w:t>3</w:t>
            </w:r>
            <w:r w:rsidRPr="00AA5FF4">
              <w:rPr>
                <w:sz w:val="28"/>
                <w:szCs w:val="28"/>
              </w:rPr>
              <w:t>.</w:t>
            </w:r>
            <w:r w:rsidRPr="00AA5FF4">
              <w:rPr>
                <w:rStyle w:val="c1"/>
                <w:color w:val="000000"/>
                <w:sz w:val="28"/>
                <w:szCs w:val="28"/>
              </w:rPr>
              <w:t xml:space="preserve"> Творческая </w:t>
            </w:r>
            <w:proofErr w:type="spellStart"/>
            <w:r w:rsidRPr="00AA5FF4">
              <w:rPr>
                <w:rStyle w:val="c1"/>
                <w:color w:val="000000"/>
                <w:sz w:val="28"/>
                <w:szCs w:val="28"/>
              </w:rPr>
              <w:t>самопрезентация</w:t>
            </w:r>
            <w:proofErr w:type="spellEnd"/>
            <w:r w:rsidRPr="00AA5FF4">
              <w:rPr>
                <w:rStyle w:val="c1"/>
                <w:color w:val="000000"/>
                <w:sz w:val="28"/>
                <w:szCs w:val="28"/>
              </w:rPr>
              <w:t xml:space="preserve"> по теме самообразования.</w:t>
            </w:r>
          </w:p>
          <w:p w:rsidR="00CB70E0" w:rsidRPr="00AA5FF4" w:rsidRDefault="00CB70E0" w:rsidP="00CB70E0">
            <w:pPr>
              <w:pStyle w:val="western"/>
              <w:shd w:val="clear" w:color="auto" w:fill="FFFFFF"/>
              <w:spacing w:before="0" w:beforeAutospacing="0" w:after="0" w:line="240" w:lineRule="auto"/>
              <w:ind w:right="96"/>
              <w:rPr>
                <w:sz w:val="28"/>
                <w:szCs w:val="28"/>
              </w:rPr>
            </w:pPr>
            <w:r w:rsidRPr="00AA5FF4">
              <w:rPr>
                <w:sz w:val="28"/>
                <w:szCs w:val="28"/>
              </w:rPr>
              <w:t xml:space="preserve"> </w:t>
            </w:r>
          </w:p>
          <w:p w:rsidR="00CB70E0" w:rsidRPr="00AA5FF4" w:rsidRDefault="00CB70E0" w:rsidP="00CB70E0">
            <w:pPr>
              <w:tabs>
                <w:tab w:val="left" w:pos="459"/>
              </w:tabs>
              <w:jc w:val="both"/>
              <w:rPr>
                <w:rFonts w:ascii="Times New Roman" w:hAnsi="Times New Roman" w:cs="Times New Roman"/>
                <w:sz w:val="28"/>
                <w:szCs w:val="28"/>
              </w:rPr>
            </w:pPr>
            <w:r>
              <w:rPr>
                <w:rFonts w:ascii="Times New Roman" w:hAnsi="Times New Roman" w:cs="Times New Roman"/>
                <w:sz w:val="28"/>
                <w:szCs w:val="28"/>
              </w:rPr>
              <w:t>4</w:t>
            </w:r>
            <w:r w:rsidRPr="00AA5FF4">
              <w:rPr>
                <w:rFonts w:ascii="Times New Roman" w:hAnsi="Times New Roman" w:cs="Times New Roman"/>
                <w:sz w:val="28"/>
                <w:szCs w:val="28"/>
              </w:rPr>
              <w:t xml:space="preserve">.  Обсуждение плана работы и задач </w:t>
            </w:r>
            <w:proofErr w:type="gramStart"/>
            <w:r w:rsidRPr="00AA5FF4">
              <w:rPr>
                <w:rFonts w:ascii="Times New Roman" w:hAnsi="Times New Roman" w:cs="Times New Roman"/>
                <w:sz w:val="28"/>
                <w:szCs w:val="28"/>
              </w:rPr>
              <w:t>МО  на</w:t>
            </w:r>
            <w:proofErr w:type="gramEnd"/>
            <w:r w:rsidRPr="00AA5FF4">
              <w:rPr>
                <w:rFonts w:ascii="Times New Roman" w:hAnsi="Times New Roman" w:cs="Times New Roman"/>
                <w:sz w:val="28"/>
                <w:szCs w:val="28"/>
              </w:rPr>
              <w:t xml:space="preserve"> 2022 -2023  учебный год.</w:t>
            </w:r>
          </w:p>
        </w:tc>
        <w:tc>
          <w:tcPr>
            <w:tcW w:w="2188" w:type="dxa"/>
            <w:tcBorders>
              <w:bottom w:val="single" w:sz="4" w:space="0" w:color="auto"/>
            </w:tcBorders>
          </w:tcPr>
          <w:p w:rsidR="00CB70E0" w:rsidRPr="001F5A5B" w:rsidRDefault="00CB70E0" w:rsidP="001F5A5B">
            <w:pPr>
              <w:spacing w:after="100" w:afterAutospacing="1"/>
              <w:rPr>
                <w:rFonts w:ascii="Times New Roman" w:eastAsia="Times New Roman" w:hAnsi="Times New Roman" w:cs="Times New Roman"/>
                <w:color w:val="000000"/>
                <w:sz w:val="28"/>
                <w:szCs w:val="28"/>
              </w:rPr>
            </w:pPr>
            <w:r w:rsidRPr="00AA5FF4">
              <w:rPr>
                <w:rFonts w:ascii="Times New Roman" w:eastAsia="Times New Roman" w:hAnsi="Times New Roman" w:cs="Times New Roman"/>
                <w:sz w:val="28"/>
                <w:szCs w:val="28"/>
              </w:rPr>
              <w:t>Учителя МО</w:t>
            </w:r>
          </w:p>
          <w:p w:rsidR="00CB70E0" w:rsidRPr="00AA5FF4" w:rsidRDefault="00CB70E0" w:rsidP="00CB70E0">
            <w:pPr>
              <w:rPr>
                <w:rFonts w:ascii="Times New Roman" w:eastAsia="Times New Roman" w:hAnsi="Times New Roman" w:cs="Times New Roman"/>
                <w:sz w:val="28"/>
                <w:szCs w:val="28"/>
              </w:rPr>
            </w:pPr>
          </w:p>
          <w:p w:rsidR="00CB70E0" w:rsidRPr="00AA5FF4" w:rsidRDefault="00CB70E0" w:rsidP="001F5A5B">
            <w:pPr>
              <w:rPr>
                <w:rFonts w:ascii="Times New Roman" w:eastAsia="Times New Roman" w:hAnsi="Times New Roman" w:cs="Times New Roman"/>
                <w:color w:val="000000"/>
                <w:sz w:val="28"/>
                <w:szCs w:val="28"/>
              </w:rPr>
            </w:pPr>
            <w:r w:rsidRPr="00AA5FF4">
              <w:rPr>
                <w:rFonts w:ascii="Times New Roman" w:eastAsia="Times New Roman" w:hAnsi="Times New Roman" w:cs="Times New Roman"/>
                <w:color w:val="000000"/>
                <w:sz w:val="28"/>
                <w:szCs w:val="28"/>
              </w:rPr>
              <w:t>Руководитель МО</w:t>
            </w:r>
          </w:p>
          <w:p w:rsidR="00CB70E0" w:rsidRPr="00AA5FF4" w:rsidRDefault="00CB70E0" w:rsidP="00CB70E0">
            <w:pPr>
              <w:rPr>
                <w:rFonts w:ascii="Times New Roman" w:eastAsia="Times New Roman" w:hAnsi="Times New Roman" w:cs="Times New Roman"/>
                <w:sz w:val="28"/>
                <w:szCs w:val="28"/>
              </w:rPr>
            </w:pPr>
          </w:p>
        </w:tc>
        <w:tc>
          <w:tcPr>
            <w:tcW w:w="2490" w:type="dxa"/>
            <w:tcBorders>
              <w:bottom w:val="single" w:sz="4" w:space="0" w:color="auto"/>
            </w:tcBorders>
          </w:tcPr>
          <w:p w:rsidR="00CB70E0" w:rsidRPr="00557A4D" w:rsidRDefault="00CB70E0" w:rsidP="00CB70E0">
            <w:pPr>
              <w:rPr>
                <w:rFonts w:ascii="Times New Roman" w:eastAsia="Times New Roman" w:hAnsi="Times New Roman" w:cs="Times New Roman"/>
                <w:b/>
                <w:sz w:val="28"/>
                <w:szCs w:val="28"/>
              </w:rPr>
            </w:pPr>
            <w:r w:rsidRPr="00557A4D">
              <w:rPr>
                <w:rFonts w:ascii="Times New Roman" w:eastAsia="Times New Roman" w:hAnsi="Times New Roman" w:cs="Times New Roman"/>
                <w:b/>
                <w:sz w:val="28"/>
                <w:szCs w:val="28"/>
              </w:rPr>
              <w:t>06.06.2022</w:t>
            </w:r>
          </w:p>
          <w:p w:rsidR="00CB70E0" w:rsidRPr="00AA5FF4" w:rsidRDefault="00CB70E0" w:rsidP="00CB70E0">
            <w:pP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sz w:val="28"/>
                <w:szCs w:val="28"/>
              </w:rPr>
            </w:pPr>
            <w:r w:rsidRPr="00AA5FF4">
              <w:rPr>
                <w:rFonts w:ascii="Times New Roman" w:eastAsia="Times New Roman" w:hAnsi="Times New Roman" w:cs="Times New Roman"/>
                <w:sz w:val="28"/>
                <w:szCs w:val="28"/>
              </w:rPr>
              <w:t xml:space="preserve"> </w:t>
            </w:r>
          </w:p>
          <w:p w:rsidR="00CB70E0" w:rsidRPr="00AA5FF4" w:rsidRDefault="00CB70E0" w:rsidP="00CB70E0">
            <w:pPr>
              <w:ind w:firstLine="708"/>
              <w:rPr>
                <w:rFonts w:ascii="Times New Roman" w:eastAsia="Times New Roman" w:hAnsi="Times New Roman" w:cs="Times New Roman"/>
                <w:sz w:val="28"/>
                <w:szCs w:val="28"/>
              </w:rPr>
            </w:pPr>
          </w:p>
          <w:p w:rsidR="00CB70E0" w:rsidRPr="00AA5FF4" w:rsidRDefault="00CB70E0" w:rsidP="00CB70E0">
            <w:pPr>
              <w:rPr>
                <w:rFonts w:ascii="Times New Roman" w:eastAsia="Times New Roman" w:hAnsi="Times New Roman" w:cs="Times New Roman"/>
                <w:sz w:val="28"/>
                <w:szCs w:val="28"/>
              </w:rPr>
            </w:pPr>
          </w:p>
          <w:p w:rsidR="00CB70E0" w:rsidRPr="00AA5FF4" w:rsidRDefault="00CB70E0" w:rsidP="00CB70E0">
            <w:pPr>
              <w:jc w:val="center"/>
              <w:rPr>
                <w:rFonts w:ascii="Times New Roman" w:eastAsia="Times New Roman" w:hAnsi="Times New Roman" w:cs="Times New Roman"/>
                <w:color w:val="000000"/>
                <w:sz w:val="28"/>
                <w:szCs w:val="28"/>
              </w:rPr>
            </w:pPr>
          </w:p>
        </w:tc>
      </w:tr>
    </w:tbl>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1F5A5B" w:rsidRDefault="001F5A5B" w:rsidP="00CB70E0">
      <w:pPr>
        <w:tabs>
          <w:tab w:val="center" w:pos="5160"/>
          <w:tab w:val="left" w:pos="6800"/>
        </w:tabs>
        <w:spacing w:line="240" w:lineRule="auto"/>
        <w:jc w:val="center"/>
        <w:rPr>
          <w:rFonts w:ascii="Times New Roman" w:eastAsia="Times New Roman" w:hAnsi="Times New Roman" w:cs="Times New Roman"/>
          <w:b/>
          <w:sz w:val="28"/>
          <w:szCs w:val="28"/>
        </w:rPr>
      </w:pPr>
    </w:p>
    <w:p w:rsidR="00CB70E0" w:rsidRPr="00CB70E0" w:rsidRDefault="00CB70E0" w:rsidP="00CB70E0">
      <w:pPr>
        <w:tabs>
          <w:tab w:val="center" w:pos="5160"/>
          <w:tab w:val="left" w:pos="6800"/>
        </w:tabs>
        <w:spacing w:line="240" w:lineRule="auto"/>
        <w:jc w:val="center"/>
        <w:rPr>
          <w:rFonts w:ascii="Times New Roman" w:eastAsia="Times New Roman" w:hAnsi="Times New Roman" w:cs="Times New Roman"/>
          <w:b/>
          <w:i/>
          <w:sz w:val="28"/>
          <w:szCs w:val="28"/>
        </w:rPr>
      </w:pPr>
      <w:r w:rsidRPr="00CB70E0">
        <w:rPr>
          <w:rFonts w:ascii="Times New Roman" w:eastAsia="Times New Roman" w:hAnsi="Times New Roman" w:cs="Times New Roman"/>
          <w:b/>
          <w:sz w:val="28"/>
          <w:szCs w:val="28"/>
        </w:rPr>
        <w:lastRenderedPageBreak/>
        <w:t xml:space="preserve">План </w:t>
      </w:r>
      <w:r w:rsidRPr="00CB70E0">
        <w:rPr>
          <w:rFonts w:ascii="Times New Roman" w:eastAsia="Times New Roman" w:hAnsi="Times New Roman" w:cs="Times New Roman"/>
          <w:b/>
          <w:sz w:val="28"/>
          <w:szCs w:val="28"/>
        </w:rPr>
        <w:br/>
        <w:t xml:space="preserve">работы методического объединения </w:t>
      </w:r>
      <w:r w:rsidRPr="00CB70E0">
        <w:rPr>
          <w:rFonts w:ascii="Times New Roman" w:eastAsia="Times New Roman" w:hAnsi="Times New Roman" w:cs="Times New Roman"/>
          <w:b/>
          <w:sz w:val="28"/>
          <w:szCs w:val="28"/>
        </w:rPr>
        <w:br/>
        <w:t>учителей гуманитарного цикла на</w:t>
      </w:r>
      <w:r w:rsidRPr="00CB70E0">
        <w:rPr>
          <w:rFonts w:ascii="Times New Roman" w:eastAsia="Times New Roman" w:hAnsi="Times New Roman" w:cs="Times New Roman"/>
          <w:b/>
          <w:i/>
          <w:sz w:val="28"/>
          <w:szCs w:val="28"/>
        </w:rPr>
        <w:t xml:space="preserve"> </w:t>
      </w:r>
      <w:r w:rsidRPr="00CB70E0">
        <w:rPr>
          <w:rFonts w:ascii="Times New Roman" w:eastAsia="Times New Roman" w:hAnsi="Times New Roman" w:cs="Times New Roman"/>
          <w:b/>
          <w:sz w:val="28"/>
          <w:szCs w:val="28"/>
        </w:rPr>
        <w:t>2021- 2022 учебный год</w:t>
      </w:r>
    </w:p>
    <w:p w:rsidR="00CB70E0" w:rsidRPr="00CB70E0" w:rsidRDefault="00CB70E0" w:rsidP="00CB70E0">
      <w:pPr>
        <w:tabs>
          <w:tab w:val="center" w:pos="5160"/>
          <w:tab w:val="left" w:pos="6800"/>
        </w:tabs>
        <w:spacing w:line="240" w:lineRule="auto"/>
        <w:jc w:val="center"/>
        <w:rPr>
          <w:rFonts w:ascii="Times New Roman" w:eastAsia="Times New Roman" w:hAnsi="Times New Roman" w:cs="Times New Roman"/>
          <w:b/>
          <w:sz w:val="28"/>
          <w:szCs w:val="28"/>
        </w:rPr>
      </w:pPr>
    </w:p>
    <w:tbl>
      <w:tblPr>
        <w:tblW w:w="55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5172"/>
        <w:gridCol w:w="2225"/>
        <w:gridCol w:w="2453"/>
      </w:tblGrid>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w:t>
            </w:r>
          </w:p>
        </w:tc>
        <w:tc>
          <w:tcPr>
            <w:tcW w:w="2499" w:type="pct"/>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Мероприятие</w:t>
            </w:r>
          </w:p>
        </w:tc>
        <w:tc>
          <w:tcPr>
            <w:tcW w:w="1075" w:type="pct"/>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Ответственный</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Планируемая дата </w:t>
            </w: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Сентябрь </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Разработка плана работы МО на </w:t>
            </w:r>
            <w:r w:rsidRPr="00CB70E0">
              <w:rPr>
                <w:rFonts w:ascii="Times New Roman" w:eastAsia="Times New Roman" w:hAnsi="Times New Roman" w:cs="Times New Roman"/>
                <w:sz w:val="28"/>
                <w:szCs w:val="28"/>
              </w:rPr>
              <w:t xml:space="preserve">2021/22 </w:t>
            </w:r>
            <w:r w:rsidRPr="00CB70E0">
              <w:rPr>
                <w:rFonts w:ascii="Times New Roman" w:eastAsia="Calibri" w:hAnsi="Times New Roman" w:cs="Times New Roman"/>
                <w:sz w:val="28"/>
                <w:szCs w:val="28"/>
              </w:rPr>
              <w:t xml:space="preserve">учебный год. Рассмотрение и утверждение плана работы МО. </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Пузанова С.Ф. руководитель МО</w:t>
            </w:r>
          </w:p>
        </w:tc>
        <w:tc>
          <w:tcPr>
            <w:tcW w:w="1185" w:type="pct"/>
            <w:vMerge w:val="restar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06.09.2021</w:t>
            </w: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Уточнение методических тем педагогов по самообразованию. Обсуждение планов работы над темами по самообразованию. </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Пузанова С.Ф. руководитель МО</w:t>
            </w:r>
          </w:p>
        </w:tc>
        <w:tc>
          <w:tcPr>
            <w:tcW w:w="1185"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Октябрь</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Изучение теоретических материалов по теме: «Технология проблемного диалога как средство реализации ФГОС».  Выступления педагогов с сообщениями по теме.</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 Знакомство с элементами технологии проблемного диалога</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 Особенности технологии проблемного диалога при реализации ФГОС</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3). Применение технологии проблемного диалога на уроках.</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Учителя</w:t>
            </w:r>
          </w:p>
        </w:tc>
        <w:tc>
          <w:tcPr>
            <w:tcW w:w="1185" w:type="pct"/>
            <w:vMerge w:val="restar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11.10.2021</w:t>
            </w: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Ознакомление с новым ФГОС ООО.</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Учителя.</w:t>
            </w:r>
          </w:p>
        </w:tc>
        <w:tc>
          <w:tcPr>
            <w:tcW w:w="1185"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 Январь</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Формирование читательской грамотности на уроках в основной школе.</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Учителя</w:t>
            </w:r>
          </w:p>
        </w:tc>
        <w:tc>
          <w:tcPr>
            <w:tcW w:w="1185"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21.01.2022</w:t>
            </w: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 Март</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Работа с низкомотивированными и высокомотивированными учащимися. Опыт работы.</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Пузанова С.Ф. Учителя.</w:t>
            </w:r>
          </w:p>
        </w:tc>
        <w:tc>
          <w:tcPr>
            <w:tcW w:w="1185"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28.03.2022 г.</w:t>
            </w: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lastRenderedPageBreak/>
              <w:t>Апрель</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Анализ результатов независимой оценки качества знаний (ВПР, итоговое собеседование).</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Учителя</w:t>
            </w:r>
          </w:p>
        </w:tc>
        <w:tc>
          <w:tcPr>
            <w:tcW w:w="1185"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25.04.2022 г.</w:t>
            </w:r>
          </w:p>
        </w:tc>
      </w:tr>
      <w:tr w:rsidR="00CB70E0" w:rsidRPr="00CB70E0" w:rsidTr="001F5A5B">
        <w:tc>
          <w:tcPr>
            <w:tcW w:w="3815"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 Май</w:t>
            </w:r>
          </w:p>
        </w:tc>
        <w:tc>
          <w:tcPr>
            <w:tcW w:w="1185"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Анализ работы МО за 2020-2021 учебный год. </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Пузанова С.Ф.</w:t>
            </w:r>
          </w:p>
        </w:tc>
        <w:tc>
          <w:tcPr>
            <w:tcW w:w="1185" w:type="pct"/>
            <w:vMerge w:val="restar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28.05. 2022 г.</w:t>
            </w: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Предварительное планирование на новый учебный год.</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Пузанова С.Ф.</w:t>
            </w:r>
          </w:p>
        </w:tc>
        <w:tc>
          <w:tcPr>
            <w:tcW w:w="1185"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r w:rsidR="00CB70E0" w:rsidRPr="00CB70E0" w:rsidTr="001F5A5B">
        <w:tc>
          <w:tcPr>
            <w:tcW w:w="24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3</w:t>
            </w:r>
          </w:p>
        </w:tc>
        <w:tc>
          <w:tcPr>
            <w:tcW w:w="2499"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Итоги работы педагогов над темами по самообразованию. «Самообразование – основа успешной работы учителя»</w:t>
            </w:r>
          </w:p>
        </w:tc>
        <w:tc>
          <w:tcPr>
            <w:tcW w:w="1075"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Учителя.</w:t>
            </w:r>
          </w:p>
        </w:tc>
        <w:tc>
          <w:tcPr>
            <w:tcW w:w="1185"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bl>
    <w:p w:rsidR="00CB70E0" w:rsidRPr="00CB70E0" w:rsidRDefault="00CB70E0" w:rsidP="00CB70E0">
      <w:pPr>
        <w:rPr>
          <w:rFonts w:ascii="Times New Roman" w:eastAsia="Times New Roman" w:hAnsi="Times New Roman" w:cs="Times New Roman"/>
          <w:sz w:val="28"/>
          <w:szCs w:val="28"/>
        </w:rPr>
      </w:pPr>
    </w:p>
    <w:p w:rsidR="00CB70E0" w:rsidRPr="001F5A5B" w:rsidRDefault="00CB70E0" w:rsidP="001F5A5B">
      <w:pPr>
        <w:tabs>
          <w:tab w:val="center" w:pos="5160"/>
          <w:tab w:val="left" w:pos="6800"/>
        </w:tabs>
        <w:spacing w:line="240" w:lineRule="auto"/>
        <w:jc w:val="center"/>
        <w:rPr>
          <w:rFonts w:ascii="Times New Roman" w:eastAsia="Times New Roman" w:hAnsi="Times New Roman" w:cs="Times New Roman"/>
          <w:b/>
          <w:sz w:val="28"/>
          <w:szCs w:val="28"/>
        </w:rPr>
      </w:pPr>
      <w:r w:rsidRPr="00CB70E0">
        <w:rPr>
          <w:rFonts w:ascii="Times New Roman" w:eastAsia="Times New Roman" w:hAnsi="Times New Roman" w:cs="Times New Roman"/>
          <w:b/>
          <w:sz w:val="28"/>
          <w:szCs w:val="28"/>
        </w:rPr>
        <w:t xml:space="preserve">План </w:t>
      </w:r>
      <w:r w:rsidRPr="00CB70E0">
        <w:rPr>
          <w:rFonts w:ascii="Times New Roman" w:eastAsia="Times New Roman" w:hAnsi="Times New Roman" w:cs="Times New Roman"/>
          <w:b/>
          <w:sz w:val="28"/>
          <w:szCs w:val="28"/>
        </w:rPr>
        <w:br/>
        <w:t xml:space="preserve">работы методического объединения </w:t>
      </w:r>
      <w:r w:rsidRPr="00CB70E0">
        <w:rPr>
          <w:rFonts w:ascii="Times New Roman" w:eastAsia="Times New Roman" w:hAnsi="Times New Roman" w:cs="Times New Roman"/>
          <w:b/>
          <w:sz w:val="28"/>
          <w:szCs w:val="28"/>
        </w:rPr>
        <w:br/>
        <w:t>учителей математики, информатики и учителей естественно-научного цикла на 2021- 2022 учебный год.</w:t>
      </w: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248"/>
        <w:gridCol w:w="2268"/>
        <w:gridCol w:w="2266"/>
      </w:tblGrid>
      <w:tr w:rsidR="00CB70E0" w:rsidRPr="00CB70E0" w:rsidTr="001F5A5B">
        <w:tc>
          <w:tcPr>
            <w:tcW w:w="208"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c>
          <w:tcPr>
            <w:tcW w:w="2571" w:type="pct"/>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Мероприятие</w:t>
            </w:r>
          </w:p>
        </w:tc>
        <w:tc>
          <w:tcPr>
            <w:tcW w:w="1111" w:type="pct"/>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Ответственный</w:t>
            </w:r>
          </w:p>
        </w:tc>
        <w:tc>
          <w:tcPr>
            <w:tcW w:w="1111"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 xml:space="preserve">Планируемая дата </w:t>
            </w:r>
          </w:p>
        </w:tc>
      </w:tr>
      <w:tr w:rsidR="00CB70E0" w:rsidRPr="00CB70E0" w:rsidTr="001F5A5B">
        <w:tc>
          <w:tcPr>
            <w:tcW w:w="208"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p>
        </w:tc>
        <w:tc>
          <w:tcPr>
            <w:tcW w:w="4792"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Сентябрь</w:t>
            </w:r>
          </w:p>
        </w:tc>
      </w:tr>
      <w:tr w:rsidR="00CB70E0" w:rsidRPr="00CB70E0" w:rsidTr="001F5A5B">
        <w:trPr>
          <w:trHeight w:val="1541"/>
        </w:trPr>
        <w:tc>
          <w:tcPr>
            <w:tcW w:w="208" w:type="pct"/>
          </w:tcPr>
          <w:p w:rsidR="00CB70E0" w:rsidRPr="00CB70E0" w:rsidRDefault="00CB70E0" w:rsidP="00CB70E0">
            <w:pPr>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Обсуждение и утверждение плана работы МО на </w:t>
            </w:r>
            <w:r w:rsidRPr="00CB70E0">
              <w:rPr>
                <w:rFonts w:ascii="Times New Roman" w:eastAsia="Times New Roman" w:hAnsi="Times New Roman" w:cs="Times New Roman"/>
                <w:sz w:val="28"/>
                <w:szCs w:val="28"/>
              </w:rPr>
              <w:t xml:space="preserve">2021/22 </w:t>
            </w:r>
            <w:r w:rsidRPr="00CB70E0">
              <w:rPr>
                <w:rFonts w:ascii="Times New Roman" w:eastAsia="Calibri" w:hAnsi="Times New Roman" w:cs="Times New Roman"/>
                <w:sz w:val="28"/>
                <w:szCs w:val="28"/>
              </w:rPr>
              <w:t xml:space="preserve">учебный год. </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vMerge w:val="restar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sz w:val="28"/>
                <w:szCs w:val="28"/>
              </w:rPr>
              <w:t>06.09.2021 г.</w:t>
            </w:r>
          </w:p>
        </w:tc>
      </w:tr>
      <w:tr w:rsidR="00CB70E0" w:rsidRPr="00CB70E0" w:rsidTr="001F5A5B">
        <w:trPr>
          <w:trHeight w:val="1541"/>
        </w:trPr>
        <w:tc>
          <w:tcPr>
            <w:tcW w:w="208" w:type="pct"/>
          </w:tcPr>
          <w:p w:rsidR="00CB70E0" w:rsidRPr="00CB70E0" w:rsidRDefault="00CB70E0" w:rsidP="00CB70E0">
            <w:pPr>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Уточнение методических тем педагогов по самообразованию. Обсуждение планов работы над темами по самообразованию с учетом методической темы работы.</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vMerge/>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p>
        </w:tc>
      </w:tr>
      <w:tr w:rsidR="00CB70E0" w:rsidRPr="00CB70E0" w:rsidTr="001F5A5B">
        <w:trPr>
          <w:trHeight w:val="425"/>
        </w:trPr>
        <w:tc>
          <w:tcPr>
            <w:tcW w:w="5000" w:type="pct"/>
            <w:gridSpan w:val="4"/>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b/>
                <w:sz w:val="28"/>
                <w:szCs w:val="28"/>
              </w:rPr>
              <w:t>Октябрь</w:t>
            </w:r>
          </w:p>
        </w:tc>
      </w:tr>
      <w:tr w:rsidR="00CB70E0" w:rsidRPr="00CB70E0" w:rsidTr="001F5A5B">
        <w:trPr>
          <w:trHeight w:val="1541"/>
        </w:trPr>
        <w:tc>
          <w:tcPr>
            <w:tcW w:w="208" w:type="pct"/>
          </w:tcPr>
          <w:p w:rsidR="00CB70E0" w:rsidRPr="00CB70E0" w:rsidRDefault="00CB70E0" w:rsidP="00CB70E0">
            <w:pPr>
              <w:rPr>
                <w:rFonts w:ascii="Times New Roman" w:eastAsia="Calibri" w:hAnsi="Times New Roman" w:cs="Times New Roman"/>
                <w:sz w:val="28"/>
                <w:szCs w:val="28"/>
              </w:rPr>
            </w:pPr>
            <w:r w:rsidRPr="00CB70E0">
              <w:rPr>
                <w:rFonts w:ascii="Times New Roman" w:eastAsia="Calibri" w:hAnsi="Times New Roman" w:cs="Times New Roman"/>
                <w:sz w:val="28"/>
                <w:szCs w:val="28"/>
              </w:rPr>
              <w:lastRenderedPageBreak/>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Технология проблемного диалога как средство реализации ФГОС.</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 Знакомство с элементами технологии проблемного диалога</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 Особенности технологии проблемного диалога при реализации ФГОС</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3). Применение технологии проблемного диалога на уроках.</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sz w:val="28"/>
                <w:szCs w:val="28"/>
              </w:rPr>
              <w:t>11.10.2021 г.</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Содержание ФГОС №287 от 31 мая 2021 года</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w:t>
            </w:r>
          </w:p>
        </w:tc>
      </w:tr>
      <w:tr w:rsidR="00CB70E0" w:rsidRPr="00CB70E0" w:rsidTr="001F5A5B">
        <w:tc>
          <w:tcPr>
            <w:tcW w:w="208"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c>
          <w:tcPr>
            <w:tcW w:w="4792"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Январь</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«Формирование читательской грамотности на уроках в основной школе».</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21.01. 2022 г.</w:t>
            </w:r>
          </w:p>
        </w:tc>
      </w:tr>
      <w:tr w:rsidR="00CB70E0" w:rsidRPr="00CB70E0" w:rsidTr="001F5A5B">
        <w:tc>
          <w:tcPr>
            <w:tcW w:w="208" w:type="pct"/>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p>
        </w:tc>
        <w:tc>
          <w:tcPr>
            <w:tcW w:w="4792" w:type="pct"/>
            <w:gridSpan w:val="3"/>
            <w:shd w:val="clear" w:color="auto" w:fill="auto"/>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sz w:val="28"/>
                <w:szCs w:val="28"/>
              </w:rPr>
            </w:pPr>
            <w:r w:rsidRPr="00CB70E0">
              <w:rPr>
                <w:rFonts w:ascii="Times New Roman" w:eastAsia="Calibri" w:hAnsi="Times New Roman" w:cs="Times New Roman"/>
                <w:b/>
                <w:sz w:val="28"/>
                <w:szCs w:val="28"/>
              </w:rPr>
              <w:t>Март</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Технологии оценивания </w:t>
            </w:r>
            <w:proofErr w:type="gramStart"/>
            <w:r w:rsidRPr="00CB70E0">
              <w:rPr>
                <w:rFonts w:ascii="Times New Roman" w:eastAsia="Calibri" w:hAnsi="Times New Roman" w:cs="Times New Roman"/>
                <w:sz w:val="28"/>
                <w:szCs w:val="28"/>
              </w:rPr>
              <w:t>достижений</w:t>
            </w:r>
            <w:proofErr w:type="gramEnd"/>
            <w:r w:rsidRPr="00CB70E0">
              <w:rPr>
                <w:rFonts w:ascii="Times New Roman" w:eastAsia="Calibri" w:hAnsi="Times New Roman" w:cs="Times New Roman"/>
                <w:sz w:val="28"/>
                <w:szCs w:val="28"/>
              </w:rPr>
              <w:t xml:space="preserve"> обучающихся в рамках ФГОС.</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28.03. 2022 г.</w:t>
            </w:r>
          </w:p>
        </w:tc>
      </w:tr>
      <w:tr w:rsidR="00CB70E0" w:rsidRPr="00CB70E0" w:rsidTr="001F5A5B">
        <w:tc>
          <w:tcPr>
            <w:tcW w:w="5000" w:type="pct"/>
            <w:gridSpan w:val="4"/>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Апрель</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Анализ результатов независимой оценки качества знаний (ВПР)</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25.04. 2022 г.</w:t>
            </w:r>
          </w:p>
        </w:tc>
      </w:tr>
      <w:tr w:rsidR="00CB70E0" w:rsidRPr="00CB70E0" w:rsidTr="001F5A5B">
        <w:tc>
          <w:tcPr>
            <w:tcW w:w="5000" w:type="pct"/>
            <w:gridSpan w:val="4"/>
          </w:tcPr>
          <w:p w:rsidR="00CB70E0" w:rsidRPr="00CB70E0" w:rsidRDefault="00CB70E0" w:rsidP="00CB70E0">
            <w:pPr>
              <w:tabs>
                <w:tab w:val="center" w:pos="5160"/>
                <w:tab w:val="left" w:pos="6800"/>
              </w:tabs>
              <w:spacing w:line="240" w:lineRule="auto"/>
              <w:jc w:val="center"/>
              <w:rPr>
                <w:rFonts w:ascii="Times New Roman" w:eastAsia="Calibri" w:hAnsi="Times New Roman" w:cs="Times New Roman"/>
                <w:b/>
                <w:sz w:val="28"/>
                <w:szCs w:val="28"/>
              </w:rPr>
            </w:pPr>
            <w:r w:rsidRPr="00CB70E0">
              <w:rPr>
                <w:rFonts w:ascii="Times New Roman" w:eastAsia="Calibri" w:hAnsi="Times New Roman" w:cs="Times New Roman"/>
                <w:b/>
                <w:sz w:val="28"/>
                <w:szCs w:val="28"/>
              </w:rPr>
              <w:t>Май</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lastRenderedPageBreak/>
              <w:t>1</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Анализ работы МО за 2020-2021 учебный </w:t>
            </w:r>
            <w:proofErr w:type="gramStart"/>
            <w:r w:rsidRPr="00CB70E0">
              <w:rPr>
                <w:rFonts w:ascii="Times New Roman" w:eastAsia="Calibri" w:hAnsi="Times New Roman" w:cs="Times New Roman"/>
                <w:sz w:val="28"/>
                <w:szCs w:val="28"/>
              </w:rPr>
              <w:t xml:space="preserve">год.   </w:t>
            </w:r>
            <w:proofErr w:type="gramEnd"/>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vMerge w:val="restar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 xml:space="preserve"> 28.05. 2021 г.</w:t>
            </w: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2</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Планирование работы МО на новый учебный год.</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Руководитель МО Полякова Н.Л.</w:t>
            </w:r>
          </w:p>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Участники методического объединения</w:t>
            </w:r>
          </w:p>
        </w:tc>
        <w:tc>
          <w:tcPr>
            <w:tcW w:w="1111"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r w:rsidR="00CB70E0" w:rsidRPr="00CB70E0" w:rsidTr="001F5A5B">
        <w:tc>
          <w:tcPr>
            <w:tcW w:w="208" w:type="pct"/>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3</w:t>
            </w:r>
          </w:p>
        </w:tc>
        <w:tc>
          <w:tcPr>
            <w:tcW w:w="257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Итоги работы педагогов над темами по самообразованию</w:t>
            </w:r>
          </w:p>
        </w:tc>
        <w:tc>
          <w:tcPr>
            <w:tcW w:w="1111" w:type="pct"/>
            <w:shd w:val="clear" w:color="auto" w:fill="auto"/>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r w:rsidRPr="00CB70E0">
              <w:rPr>
                <w:rFonts w:ascii="Times New Roman" w:eastAsia="Calibri" w:hAnsi="Times New Roman" w:cs="Times New Roman"/>
                <w:sz w:val="28"/>
                <w:szCs w:val="28"/>
              </w:rPr>
              <w:t>Учителя</w:t>
            </w:r>
          </w:p>
        </w:tc>
        <w:tc>
          <w:tcPr>
            <w:tcW w:w="1111" w:type="pct"/>
            <w:vMerge/>
          </w:tcPr>
          <w:p w:rsidR="00CB70E0" w:rsidRPr="00CB70E0" w:rsidRDefault="00CB70E0" w:rsidP="00CB70E0">
            <w:pPr>
              <w:tabs>
                <w:tab w:val="center" w:pos="5160"/>
                <w:tab w:val="left" w:pos="6800"/>
              </w:tabs>
              <w:spacing w:line="240" w:lineRule="auto"/>
              <w:rPr>
                <w:rFonts w:ascii="Times New Roman" w:eastAsia="Calibri" w:hAnsi="Times New Roman" w:cs="Times New Roman"/>
                <w:sz w:val="28"/>
                <w:szCs w:val="28"/>
              </w:rPr>
            </w:pPr>
          </w:p>
        </w:tc>
      </w:tr>
    </w:tbl>
    <w:p w:rsidR="00CB70E0" w:rsidRPr="00573434" w:rsidRDefault="00CB70E0" w:rsidP="00573434">
      <w:pPr>
        <w:pStyle w:val="a5"/>
        <w:rPr>
          <w:rFonts w:ascii="Times New Roman" w:hAnsi="Times New Roman" w:cs="Times New Roman"/>
          <w:b/>
          <w:sz w:val="28"/>
          <w:szCs w:val="28"/>
        </w:rPr>
      </w:pPr>
    </w:p>
    <w:p w:rsidR="00CB70E0" w:rsidRPr="00AA5FF4" w:rsidRDefault="00CB70E0" w:rsidP="00CB70E0">
      <w:pPr>
        <w:rPr>
          <w:rFonts w:ascii="Times New Roman" w:hAnsi="Times New Roman" w:cs="Times New Roman"/>
        </w:rPr>
      </w:pPr>
    </w:p>
    <w:p w:rsidR="00573434" w:rsidRPr="00E40BF4" w:rsidRDefault="001F5A5B" w:rsidP="001F5A5B">
      <w:pPr>
        <w:pStyle w:val="1"/>
        <w:numPr>
          <w:ilvl w:val="0"/>
          <w:numId w:val="0"/>
        </w:numPr>
        <w:spacing w:before="0" w:after="0"/>
        <w:ind w:left="60"/>
        <w:rPr>
          <w:rFonts w:ascii="Times New Roman" w:hAnsi="Times New Roman" w:cs="Times New Roman"/>
          <w:sz w:val="28"/>
          <w:szCs w:val="28"/>
        </w:rPr>
      </w:pPr>
      <w:r>
        <w:rPr>
          <w:rFonts w:ascii="Times New Roman" w:hAnsi="Times New Roman" w:cs="Times New Roman"/>
          <w:sz w:val="28"/>
          <w:szCs w:val="28"/>
        </w:rPr>
        <w:t>4.</w:t>
      </w:r>
      <w:r w:rsidR="00573434" w:rsidRPr="00E40BF4">
        <w:rPr>
          <w:rFonts w:ascii="Times New Roman" w:hAnsi="Times New Roman" w:cs="Times New Roman"/>
          <w:sz w:val="28"/>
          <w:szCs w:val="28"/>
        </w:rPr>
        <w:t>Программа работы с молодыми педагогами в Муниципальном автономном общеобразовательном учреждении средней общеобразовательной школе села Быньги</w:t>
      </w:r>
      <w:r w:rsidR="00573434">
        <w:rPr>
          <w:rFonts w:ascii="Times New Roman" w:hAnsi="Times New Roman" w:cs="Times New Roman"/>
          <w:sz w:val="28"/>
          <w:szCs w:val="28"/>
        </w:rPr>
        <w:t xml:space="preserve"> на 2020-2021 учебный год.</w:t>
      </w:r>
    </w:p>
    <w:p w:rsidR="00573434" w:rsidRPr="001F5A5B" w:rsidRDefault="00573434" w:rsidP="00573434">
      <w:pPr>
        <w:spacing w:after="0"/>
        <w:rPr>
          <w:rFonts w:ascii="Times New Roman" w:hAnsi="Times New Roman" w:cs="Times New Roman"/>
          <w:sz w:val="28"/>
          <w:szCs w:val="28"/>
        </w:rPr>
      </w:pPr>
    </w:p>
    <w:p w:rsidR="00573434" w:rsidRPr="001F5A5B" w:rsidRDefault="00573434" w:rsidP="00573434">
      <w:pPr>
        <w:spacing w:after="0"/>
        <w:jc w:val="both"/>
        <w:rPr>
          <w:rFonts w:ascii="Times New Roman" w:hAnsi="Times New Roman" w:cs="Times New Roman"/>
          <w:sz w:val="28"/>
          <w:szCs w:val="28"/>
        </w:rPr>
      </w:pPr>
      <w:r w:rsidRPr="001F5A5B">
        <w:rPr>
          <w:rFonts w:ascii="Times New Roman" w:hAnsi="Times New Roman" w:cs="Times New Roman"/>
          <w:sz w:val="28"/>
          <w:szCs w:val="28"/>
        </w:rPr>
        <w:tab/>
        <w:t xml:space="preserve">Качество образования определяется компетентностью учителя в его профессиональной деятельности, а профессионализм приходит с опытом. Как правило, начинающие учителя имеют хорошую теоретическую подготовку, но слабо представляют повседневную педагогическую практику. С первого дня работы начинающий педагог выполняет те же обязанности и несет ту же ответственность, что и учитель с опытом, а ученики и родители не делают скидки на неопытность. Таким образом, возникает противоречие между теоретической подготовкой начинающего учителя и его практической готовностью к педагогической деятельности.  </w:t>
      </w:r>
    </w:p>
    <w:p w:rsidR="00573434" w:rsidRPr="001F5A5B" w:rsidRDefault="00573434" w:rsidP="00573434">
      <w:pPr>
        <w:spacing w:after="0"/>
        <w:jc w:val="both"/>
        <w:rPr>
          <w:rFonts w:ascii="Times New Roman" w:hAnsi="Times New Roman" w:cs="Times New Roman"/>
          <w:sz w:val="28"/>
          <w:szCs w:val="28"/>
        </w:rPr>
      </w:pPr>
      <w:r w:rsidRPr="001F5A5B">
        <w:rPr>
          <w:rFonts w:ascii="Times New Roman" w:hAnsi="Times New Roman" w:cs="Times New Roman"/>
          <w:sz w:val="28"/>
          <w:szCs w:val="28"/>
        </w:rPr>
        <w:tab/>
        <w:t>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573434" w:rsidRPr="001F5A5B" w:rsidRDefault="00573434" w:rsidP="00573434">
      <w:pPr>
        <w:spacing w:after="0"/>
        <w:jc w:val="both"/>
        <w:rPr>
          <w:rFonts w:ascii="Times New Roman" w:hAnsi="Times New Roman" w:cs="Times New Roman"/>
          <w:sz w:val="28"/>
          <w:szCs w:val="28"/>
        </w:rPr>
      </w:pPr>
      <w:r w:rsidRPr="001F5A5B">
        <w:rPr>
          <w:rFonts w:ascii="Times New Roman" w:hAnsi="Times New Roman" w:cs="Times New Roman"/>
          <w:sz w:val="28"/>
          <w:szCs w:val="28"/>
        </w:rPr>
        <w:tab/>
        <w:t xml:space="preserve"> Работа с молодыми специалистами является составной частью системы повышения квалификации учителей с целью формирования у начинающих </w:t>
      </w:r>
      <w:r w:rsidRPr="001F5A5B">
        <w:rPr>
          <w:rFonts w:ascii="Times New Roman" w:hAnsi="Times New Roman" w:cs="Times New Roman"/>
          <w:sz w:val="28"/>
          <w:szCs w:val="28"/>
        </w:rPr>
        <w:lastRenderedPageBreak/>
        <w:t>педагогов высоких профессиональных идеалов, потребностей в постоянном развитии и саморазвитии.</w:t>
      </w:r>
    </w:p>
    <w:p w:rsidR="00573434" w:rsidRPr="001F5A5B" w:rsidRDefault="00573434" w:rsidP="00573434">
      <w:pPr>
        <w:spacing w:after="0"/>
        <w:jc w:val="both"/>
        <w:rPr>
          <w:rFonts w:ascii="Times New Roman" w:hAnsi="Times New Roman" w:cs="Times New Roman"/>
          <w:sz w:val="28"/>
          <w:szCs w:val="28"/>
        </w:rPr>
      </w:pPr>
      <w:r w:rsidRPr="001F5A5B">
        <w:rPr>
          <w:rFonts w:ascii="Times New Roman" w:hAnsi="Times New Roman" w:cs="Times New Roman"/>
          <w:sz w:val="28"/>
          <w:szCs w:val="28"/>
        </w:rPr>
        <w:tab/>
        <w:t>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rsidR="00573434" w:rsidRPr="001F5A5B" w:rsidRDefault="00573434" w:rsidP="001F5A5B">
      <w:pPr>
        <w:spacing w:after="0"/>
        <w:jc w:val="both"/>
        <w:rPr>
          <w:rFonts w:ascii="Times New Roman" w:hAnsi="Times New Roman" w:cs="Times New Roman"/>
          <w:sz w:val="28"/>
          <w:szCs w:val="28"/>
        </w:rPr>
      </w:pPr>
      <w:r w:rsidRPr="001F5A5B">
        <w:rPr>
          <w:rFonts w:ascii="Times New Roman" w:hAnsi="Times New Roman" w:cs="Times New Roman"/>
          <w:sz w:val="28"/>
          <w:szCs w:val="28"/>
        </w:rPr>
        <w:tab/>
        <w:t>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w:t>
      </w:r>
      <w:r w:rsidR="001F5A5B">
        <w:rPr>
          <w:rFonts w:ascii="Times New Roman" w:hAnsi="Times New Roman" w:cs="Times New Roman"/>
          <w:sz w:val="28"/>
          <w:szCs w:val="28"/>
        </w:rPr>
        <w:t>сти, которые требуют коррекции.</w:t>
      </w:r>
    </w:p>
    <w:p w:rsidR="00573434" w:rsidRPr="001F5A5B" w:rsidRDefault="00573434" w:rsidP="001F5A5B">
      <w:pPr>
        <w:pStyle w:val="1"/>
        <w:numPr>
          <w:ilvl w:val="0"/>
          <w:numId w:val="18"/>
        </w:numPr>
        <w:spacing w:before="0" w:after="0"/>
        <w:jc w:val="both"/>
        <w:rPr>
          <w:rFonts w:ascii="Times New Roman" w:hAnsi="Times New Roman" w:cs="Times New Roman"/>
          <w:b w:val="0"/>
          <w:sz w:val="28"/>
          <w:szCs w:val="28"/>
        </w:rPr>
      </w:pPr>
      <w:r w:rsidRPr="001F5A5B">
        <w:rPr>
          <w:rFonts w:ascii="Times New Roman" w:hAnsi="Times New Roman" w:cs="Times New Roman"/>
          <w:sz w:val="28"/>
          <w:szCs w:val="28"/>
          <w:u w:val="single"/>
        </w:rPr>
        <w:t>1.Цель программы:</w:t>
      </w:r>
      <w:r w:rsidRPr="001F5A5B">
        <w:rPr>
          <w:rFonts w:ascii="Times New Roman" w:hAnsi="Times New Roman" w:cs="Times New Roman"/>
          <w:sz w:val="28"/>
          <w:szCs w:val="28"/>
        </w:rPr>
        <w:t xml:space="preserve"> </w:t>
      </w:r>
      <w:r w:rsidRPr="001F5A5B">
        <w:rPr>
          <w:rFonts w:ascii="Times New Roman" w:hAnsi="Times New Roman" w:cs="Times New Roman"/>
          <w:b w:val="0"/>
          <w:sz w:val="28"/>
          <w:szCs w:val="28"/>
        </w:rPr>
        <w:t>обеспечить постепенное вовлечение молодого учителя во все сферы профессиональной деятельности; способствовать становлению профессиональной деятельности педагога.</w:t>
      </w:r>
    </w:p>
    <w:p w:rsidR="00573434" w:rsidRPr="001F5A5B" w:rsidRDefault="00573434" w:rsidP="00573434">
      <w:pPr>
        <w:pStyle w:val="1"/>
        <w:numPr>
          <w:ilvl w:val="0"/>
          <w:numId w:val="18"/>
        </w:numPr>
        <w:spacing w:before="0" w:after="0"/>
        <w:rPr>
          <w:rFonts w:ascii="Times New Roman" w:hAnsi="Times New Roman" w:cs="Times New Roman"/>
          <w:sz w:val="28"/>
          <w:szCs w:val="28"/>
          <w:u w:val="single"/>
        </w:rPr>
      </w:pPr>
      <w:r w:rsidRPr="001F5A5B">
        <w:rPr>
          <w:rFonts w:ascii="Times New Roman" w:hAnsi="Times New Roman" w:cs="Times New Roman"/>
          <w:sz w:val="28"/>
          <w:szCs w:val="28"/>
          <w:u w:val="single"/>
        </w:rPr>
        <w:t>2. Задачи программы:</w:t>
      </w:r>
    </w:p>
    <w:p w:rsidR="00573434" w:rsidRPr="001F5A5B" w:rsidRDefault="00573434" w:rsidP="00573434">
      <w:pPr>
        <w:numPr>
          <w:ilvl w:val="0"/>
          <w:numId w:val="21"/>
        </w:numPr>
        <w:suppressAutoHyphens/>
        <w:spacing w:after="0" w:line="240" w:lineRule="auto"/>
        <w:jc w:val="both"/>
        <w:rPr>
          <w:rFonts w:ascii="Times New Roman" w:hAnsi="Times New Roman" w:cs="Times New Roman"/>
          <w:sz w:val="28"/>
          <w:szCs w:val="28"/>
        </w:rPr>
      </w:pPr>
      <w:r w:rsidRPr="001F5A5B">
        <w:rPr>
          <w:rFonts w:ascii="Times New Roman" w:hAnsi="Times New Roman" w:cs="Times New Roman"/>
          <w:sz w:val="28"/>
          <w:szCs w:val="28"/>
        </w:rPr>
        <w:t xml:space="preserve">Формировать и воспитывать у молодых специалистов потребность в непрерывном самообразовании </w:t>
      </w:r>
    </w:p>
    <w:p w:rsidR="00573434" w:rsidRPr="001F5A5B" w:rsidRDefault="00573434" w:rsidP="00573434">
      <w:pPr>
        <w:numPr>
          <w:ilvl w:val="0"/>
          <w:numId w:val="21"/>
        </w:numPr>
        <w:suppressAutoHyphens/>
        <w:spacing w:after="0" w:line="240" w:lineRule="auto"/>
        <w:jc w:val="both"/>
        <w:rPr>
          <w:rFonts w:ascii="Times New Roman" w:hAnsi="Times New Roman" w:cs="Times New Roman"/>
          <w:sz w:val="28"/>
          <w:szCs w:val="28"/>
        </w:rPr>
      </w:pPr>
      <w:r w:rsidRPr="001F5A5B">
        <w:rPr>
          <w:rFonts w:ascii="Times New Roman" w:hAnsi="Times New Roman" w:cs="Times New Roman"/>
          <w:sz w:val="28"/>
          <w:szCs w:val="28"/>
        </w:rPr>
        <w:t xml:space="preserve">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rsidR="00573434" w:rsidRPr="001F5A5B" w:rsidRDefault="00573434" w:rsidP="00573434">
      <w:pPr>
        <w:numPr>
          <w:ilvl w:val="0"/>
          <w:numId w:val="21"/>
        </w:numPr>
        <w:suppressAutoHyphens/>
        <w:spacing w:after="0" w:line="240" w:lineRule="auto"/>
        <w:jc w:val="both"/>
        <w:rPr>
          <w:rFonts w:ascii="Times New Roman" w:hAnsi="Times New Roman" w:cs="Times New Roman"/>
          <w:sz w:val="28"/>
          <w:szCs w:val="28"/>
        </w:rPr>
      </w:pPr>
      <w:r w:rsidRPr="001F5A5B">
        <w:rPr>
          <w:rFonts w:ascii="Times New Roman" w:hAnsi="Times New Roman" w:cs="Times New Roman"/>
          <w:sz w:val="28"/>
          <w:szCs w:val="28"/>
        </w:rPr>
        <w:t>Создать условия для профессиональной адаптации молодого педагога в коллективе.</w:t>
      </w:r>
    </w:p>
    <w:p w:rsidR="00573434" w:rsidRPr="001F5A5B" w:rsidRDefault="00573434" w:rsidP="00573434">
      <w:pPr>
        <w:numPr>
          <w:ilvl w:val="0"/>
          <w:numId w:val="21"/>
        </w:numPr>
        <w:suppressAutoHyphens/>
        <w:spacing w:after="0" w:line="240" w:lineRule="auto"/>
        <w:jc w:val="both"/>
        <w:rPr>
          <w:rFonts w:ascii="Times New Roman" w:hAnsi="Times New Roman" w:cs="Times New Roman"/>
          <w:sz w:val="28"/>
          <w:szCs w:val="28"/>
        </w:rPr>
      </w:pPr>
      <w:r w:rsidRPr="001F5A5B">
        <w:rPr>
          <w:rFonts w:ascii="Times New Roman" w:hAnsi="Times New Roman" w:cs="Times New Roman"/>
          <w:sz w:val="28"/>
          <w:szCs w:val="28"/>
        </w:rPr>
        <w:t>Способствовать формированию индивидуального стиля творческой деятельности; вооружить начинающего педагога конкретными знаниями и умения</w:t>
      </w:r>
      <w:r w:rsidR="001F5A5B">
        <w:rPr>
          <w:rFonts w:ascii="Times New Roman" w:hAnsi="Times New Roman" w:cs="Times New Roman"/>
          <w:sz w:val="28"/>
          <w:szCs w:val="28"/>
        </w:rPr>
        <w:t>ми применять теорию на практике.</w:t>
      </w:r>
    </w:p>
    <w:p w:rsidR="00573434" w:rsidRPr="001F5A5B" w:rsidRDefault="00573434" w:rsidP="00573434">
      <w:pPr>
        <w:pStyle w:val="a6"/>
        <w:keepNext/>
        <w:tabs>
          <w:tab w:val="left" w:pos="1418"/>
        </w:tabs>
        <w:jc w:val="both"/>
        <w:rPr>
          <w:b/>
          <w:color w:val="000000"/>
          <w:szCs w:val="28"/>
          <w:u w:val="single"/>
        </w:rPr>
      </w:pPr>
      <w:r w:rsidRPr="001F5A5B">
        <w:rPr>
          <w:b/>
          <w:color w:val="000000"/>
          <w:szCs w:val="28"/>
          <w:u w:val="single"/>
        </w:rPr>
        <w:t xml:space="preserve">3. Планируемые </w:t>
      </w:r>
      <w:proofErr w:type="gramStart"/>
      <w:r w:rsidRPr="001F5A5B">
        <w:rPr>
          <w:b/>
          <w:color w:val="000000"/>
          <w:szCs w:val="28"/>
          <w:u w:val="single"/>
        </w:rPr>
        <w:t>результаты</w:t>
      </w:r>
      <w:r w:rsidRPr="001F5A5B">
        <w:rPr>
          <w:color w:val="000000"/>
          <w:szCs w:val="28"/>
          <w:u w:val="single"/>
        </w:rPr>
        <w:t xml:space="preserve">  </w:t>
      </w:r>
      <w:r w:rsidRPr="001F5A5B">
        <w:rPr>
          <w:b/>
          <w:color w:val="000000"/>
          <w:szCs w:val="28"/>
          <w:u w:val="single"/>
        </w:rPr>
        <w:t>Программы</w:t>
      </w:r>
      <w:proofErr w:type="gramEnd"/>
      <w:r w:rsidRPr="001F5A5B">
        <w:rPr>
          <w:b/>
          <w:color w:val="000000"/>
          <w:szCs w:val="28"/>
          <w:u w:val="single"/>
        </w:rPr>
        <w:t>:</w:t>
      </w:r>
    </w:p>
    <w:p w:rsidR="00573434" w:rsidRPr="001F5A5B" w:rsidRDefault="00573434" w:rsidP="00573434">
      <w:pPr>
        <w:pStyle w:val="a6"/>
        <w:keepNext/>
        <w:tabs>
          <w:tab w:val="left" w:pos="1418"/>
        </w:tabs>
        <w:jc w:val="both"/>
        <w:rPr>
          <w:color w:val="000000"/>
          <w:szCs w:val="28"/>
        </w:rPr>
      </w:pPr>
    </w:p>
    <w:p w:rsidR="00573434" w:rsidRPr="001F5A5B" w:rsidRDefault="00573434" w:rsidP="00573434">
      <w:pPr>
        <w:pStyle w:val="a6"/>
        <w:keepNext/>
        <w:numPr>
          <w:ilvl w:val="0"/>
          <w:numId w:val="20"/>
        </w:numPr>
        <w:tabs>
          <w:tab w:val="left" w:pos="1418"/>
        </w:tabs>
        <w:jc w:val="both"/>
        <w:rPr>
          <w:color w:val="000000"/>
          <w:szCs w:val="28"/>
        </w:rPr>
      </w:pPr>
      <w:r w:rsidRPr="001F5A5B">
        <w:rPr>
          <w:color w:val="000000"/>
          <w:szCs w:val="28"/>
        </w:rPr>
        <w:t>подготовка молодого специалиста, в будущем состоявшегося Учителя;</w:t>
      </w:r>
    </w:p>
    <w:p w:rsidR="00573434" w:rsidRPr="001F5A5B" w:rsidRDefault="00573434" w:rsidP="00573434">
      <w:pPr>
        <w:pStyle w:val="a6"/>
        <w:keepNext/>
        <w:numPr>
          <w:ilvl w:val="0"/>
          <w:numId w:val="20"/>
        </w:numPr>
        <w:tabs>
          <w:tab w:val="left" w:pos="1418"/>
        </w:tabs>
        <w:jc w:val="both"/>
        <w:rPr>
          <w:color w:val="000000"/>
          <w:szCs w:val="28"/>
        </w:rPr>
      </w:pPr>
      <w:r w:rsidRPr="001F5A5B">
        <w:rPr>
          <w:color w:val="000000"/>
          <w:szCs w:val="28"/>
        </w:rPr>
        <w:t>совершенствование системы методической работы;</w:t>
      </w:r>
    </w:p>
    <w:p w:rsidR="00573434" w:rsidRPr="001F5A5B" w:rsidRDefault="00573434" w:rsidP="00573434">
      <w:pPr>
        <w:pStyle w:val="a6"/>
        <w:keepNext/>
        <w:numPr>
          <w:ilvl w:val="0"/>
          <w:numId w:val="20"/>
        </w:numPr>
        <w:tabs>
          <w:tab w:val="left" w:pos="1418"/>
        </w:tabs>
        <w:jc w:val="both"/>
        <w:rPr>
          <w:color w:val="000000"/>
          <w:szCs w:val="28"/>
        </w:rPr>
      </w:pPr>
      <w:r w:rsidRPr="001F5A5B">
        <w:rPr>
          <w:color w:val="000000"/>
          <w:szCs w:val="28"/>
        </w:rPr>
        <w:t xml:space="preserve">повышение качества образования; </w:t>
      </w:r>
    </w:p>
    <w:p w:rsidR="00573434" w:rsidRPr="001F5A5B" w:rsidRDefault="00573434" w:rsidP="00573434">
      <w:pPr>
        <w:pStyle w:val="a6"/>
        <w:keepNext/>
        <w:numPr>
          <w:ilvl w:val="0"/>
          <w:numId w:val="20"/>
        </w:numPr>
        <w:tabs>
          <w:tab w:val="left" w:pos="1418"/>
        </w:tabs>
        <w:jc w:val="both"/>
        <w:rPr>
          <w:color w:val="000000"/>
          <w:szCs w:val="28"/>
        </w:rPr>
      </w:pPr>
      <w:r w:rsidRPr="001F5A5B">
        <w:rPr>
          <w:color w:val="000000"/>
          <w:szCs w:val="28"/>
        </w:rPr>
        <w:t>повышение уровня аналитической культуры всех участников учебно-воспитательного процесса.</w:t>
      </w:r>
    </w:p>
    <w:p w:rsidR="00573434" w:rsidRPr="001F5A5B" w:rsidRDefault="00573434" w:rsidP="00573434">
      <w:pPr>
        <w:pStyle w:val="a8"/>
        <w:spacing w:before="0" w:after="0"/>
        <w:rPr>
          <w:b/>
          <w:sz w:val="28"/>
          <w:szCs w:val="28"/>
          <w:u w:val="single"/>
        </w:rPr>
      </w:pPr>
      <w:r w:rsidRPr="001F5A5B">
        <w:rPr>
          <w:b/>
          <w:sz w:val="28"/>
          <w:szCs w:val="28"/>
          <w:u w:val="single"/>
        </w:rPr>
        <w:t>4. Индикативные показатели Программы:</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умение планировать учебную деятельность, как собственную, так и ученическую, на основе творческого поиска через самообразование;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овладение методикой проведения нетрадиционных уроков;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умение работать с классом на основе изучения личности ребенка, проводить индивидуальную работу;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умение проектировать воспитательную систему;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lastRenderedPageBreak/>
        <w:t xml:space="preserve">умение индивидуально работать с детьми;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овладение системой контроля и оценки знаний учащихся; </w:t>
      </w:r>
    </w:p>
    <w:p w:rsidR="00573434" w:rsidRPr="001F5A5B" w:rsidRDefault="00573434" w:rsidP="00573434">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становление молодого учителя как учителя-профессионала;</w:t>
      </w:r>
    </w:p>
    <w:p w:rsidR="00573434" w:rsidRPr="001F5A5B" w:rsidRDefault="00573434" w:rsidP="001F5A5B">
      <w:pPr>
        <w:numPr>
          <w:ilvl w:val="0"/>
          <w:numId w:val="19"/>
        </w:numPr>
        <w:suppressAutoHyphens/>
        <w:spacing w:after="0" w:line="240" w:lineRule="auto"/>
        <w:rPr>
          <w:rFonts w:ascii="Times New Roman" w:hAnsi="Times New Roman" w:cs="Times New Roman"/>
          <w:sz w:val="28"/>
          <w:szCs w:val="28"/>
        </w:rPr>
      </w:pPr>
      <w:r w:rsidRPr="001F5A5B">
        <w:rPr>
          <w:rFonts w:ascii="Times New Roman" w:hAnsi="Times New Roman" w:cs="Times New Roman"/>
          <w:sz w:val="28"/>
          <w:szCs w:val="28"/>
        </w:rPr>
        <w:t>повышение методической, интеллектуальной культуры учителя;</w:t>
      </w:r>
    </w:p>
    <w:p w:rsidR="00573434" w:rsidRPr="001F5A5B" w:rsidRDefault="00573434" w:rsidP="00573434">
      <w:pPr>
        <w:spacing w:after="0" w:line="240" w:lineRule="auto"/>
        <w:rPr>
          <w:rFonts w:ascii="Times New Roman" w:hAnsi="Times New Roman" w:cs="Times New Roman"/>
          <w:b/>
          <w:sz w:val="28"/>
          <w:szCs w:val="28"/>
          <w:u w:val="single"/>
        </w:rPr>
      </w:pPr>
      <w:r w:rsidRPr="001F5A5B">
        <w:rPr>
          <w:rFonts w:ascii="Times New Roman" w:hAnsi="Times New Roman" w:cs="Times New Roman"/>
          <w:b/>
          <w:sz w:val="28"/>
          <w:szCs w:val="28"/>
          <w:u w:val="single"/>
        </w:rPr>
        <w:t>5. Организация работы по программе:</w:t>
      </w:r>
    </w:p>
    <w:p w:rsidR="00573434" w:rsidRPr="001F5A5B" w:rsidRDefault="00573434" w:rsidP="00573434">
      <w:pPr>
        <w:pStyle w:val="a8"/>
        <w:spacing w:before="0" w:after="0"/>
        <w:rPr>
          <w:sz w:val="28"/>
          <w:szCs w:val="28"/>
        </w:rPr>
      </w:pPr>
      <w:r w:rsidRPr="001F5A5B">
        <w:rPr>
          <w:sz w:val="28"/>
          <w:szCs w:val="28"/>
        </w:rPr>
        <w:t xml:space="preserve">Работа с молодыми специалистами ведется по плану, составленному к началу учебного года. </w:t>
      </w:r>
    </w:p>
    <w:p w:rsidR="00573434" w:rsidRPr="001F5A5B" w:rsidRDefault="00573434" w:rsidP="00573434">
      <w:pPr>
        <w:pStyle w:val="a8"/>
        <w:spacing w:before="0" w:after="0"/>
        <w:rPr>
          <w:sz w:val="28"/>
          <w:szCs w:val="28"/>
        </w:rPr>
      </w:pPr>
      <w:r w:rsidRPr="001F5A5B">
        <w:rPr>
          <w:sz w:val="28"/>
          <w:szCs w:val="28"/>
        </w:rPr>
        <w:t>5.1. Основные направления работы по реализации Программы</w:t>
      </w:r>
    </w:p>
    <w:p w:rsidR="00573434" w:rsidRPr="001F5A5B" w:rsidRDefault="00573434" w:rsidP="00573434">
      <w:pPr>
        <w:pStyle w:val="a8"/>
        <w:spacing w:before="0" w:after="0"/>
        <w:rPr>
          <w:b/>
          <w:i/>
          <w:sz w:val="28"/>
          <w:szCs w:val="28"/>
        </w:rPr>
      </w:pPr>
      <w:r w:rsidRPr="001F5A5B">
        <w:rPr>
          <w:sz w:val="28"/>
          <w:szCs w:val="28"/>
        </w:rPr>
        <w:t xml:space="preserve">1. </w:t>
      </w:r>
      <w:r w:rsidRPr="001F5A5B">
        <w:rPr>
          <w:b/>
          <w:i/>
          <w:sz w:val="28"/>
          <w:szCs w:val="28"/>
        </w:rPr>
        <w:t>Составление планов работы с молодыми специалистами.</w:t>
      </w:r>
    </w:p>
    <w:p w:rsidR="00573434" w:rsidRPr="001F5A5B" w:rsidRDefault="00573434" w:rsidP="00573434">
      <w:pPr>
        <w:pStyle w:val="a8"/>
        <w:spacing w:before="0" w:after="0"/>
        <w:rPr>
          <w:sz w:val="28"/>
          <w:szCs w:val="28"/>
        </w:rPr>
      </w:pPr>
      <w:r w:rsidRPr="001F5A5B">
        <w:rPr>
          <w:sz w:val="28"/>
          <w:szCs w:val="28"/>
        </w:rPr>
        <w:t>План работы информационно-методического центра включает:</w:t>
      </w:r>
    </w:p>
    <w:p w:rsidR="00573434" w:rsidRPr="001F5A5B" w:rsidRDefault="00573434" w:rsidP="00573434">
      <w:pPr>
        <w:pStyle w:val="a8"/>
        <w:spacing w:before="0" w:after="0"/>
        <w:rPr>
          <w:sz w:val="28"/>
          <w:szCs w:val="28"/>
        </w:rPr>
      </w:pPr>
      <w:r w:rsidRPr="001F5A5B">
        <w:rPr>
          <w:sz w:val="28"/>
          <w:szCs w:val="28"/>
        </w:rPr>
        <w:t>* создание оптимальных условий для успешной работы</w:t>
      </w:r>
    </w:p>
    <w:p w:rsidR="00573434" w:rsidRPr="001F5A5B" w:rsidRDefault="00573434" w:rsidP="00573434">
      <w:pPr>
        <w:pStyle w:val="a8"/>
        <w:spacing w:before="0" w:after="0"/>
        <w:rPr>
          <w:sz w:val="28"/>
          <w:szCs w:val="28"/>
        </w:rPr>
      </w:pPr>
      <w:r w:rsidRPr="001F5A5B">
        <w:rPr>
          <w:sz w:val="28"/>
          <w:szCs w:val="28"/>
        </w:rPr>
        <w:t>* проведение индивидуальных бесед и консультаций с молодыми специалистами;</w:t>
      </w:r>
    </w:p>
    <w:p w:rsidR="00573434" w:rsidRPr="001F5A5B" w:rsidRDefault="00573434" w:rsidP="00573434">
      <w:pPr>
        <w:pStyle w:val="a8"/>
        <w:spacing w:before="0" w:after="0"/>
        <w:rPr>
          <w:sz w:val="28"/>
          <w:szCs w:val="28"/>
        </w:rPr>
      </w:pPr>
      <w:r w:rsidRPr="001F5A5B">
        <w:rPr>
          <w:sz w:val="28"/>
          <w:szCs w:val="28"/>
        </w:rPr>
        <w:t>* оказание практической помощи по планированию и проведению уроков, в том числе предварительную работу с конспектами уроков и анализ проведённых уроков;</w:t>
      </w:r>
    </w:p>
    <w:p w:rsidR="00573434" w:rsidRPr="001F5A5B" w:rsidRDefault="00573434" w:rsidP="00573434">
      <w:pPr>
        <w:pStyle w:val="a8"/>
        <w:spacing w:before="0" w:after="0"/>
        <w:jc w:val="both"/>
        <w:rPr>
          <w:sz w:val="28"/>
          <w:szCs w:val="28"/>
        </w:rPr>
      </w:pPr>
      <w:r w:rsidRPr="001F5A5B">
        <w:rPr>
          <w:sz w:val="28"/>
          <w:szCs w:val="28"/>
        </w:rPr>
        <w:t>* проведение диагностики уровня профессиональной компетентности молодых специалистов, систематическое изучение их методических и педагогических проблем.</w:t>
      </w:r>
    </w:p>
    <w:p w:rsidR="00573434" w:rsidRPr="001F5A5B" w:rsidRDefault="00573434" w:rsidP="00573434">
      <w:pPr>
        <w:pStyle w:val="a8"/>
        <w:spacing w:before="0" w:after="0"/>
        <w:jc w:val="both"/>
        <w:rPr>
          <w:b/>
          <w:i/>
          <w:sz w:val="28"/>
          <w:szCs w:val="28"/>
        </w:rPr>
      </w:pPr>
      <w:r w:rsidRPr="001F5A5B">
        <w:rPr>
          <w:sz w:val="28"/>
          <w:szCs w:val="28"/>
        </w:rPr>
        <w:t xml:space="preserve">2. </w:t>
      </w:r>
      <w:r w:rsidRPr="001F5A5B">
        <w:rPr>
          <w:b/>
          <w:i/>
          <w:sz w:val="28"/>
          <w:szCs w:val="28"/>
        </w:rPr>
        <w:t>Проведение анкетирования и составление информационной карточки молодого учителя.</w:t>
      </w:r>
    </w:p>
    <w:p w:rsidR="00573434" w:rsidRPr="001F5A5B" w:rsidRDefault="00573434" w:rsidP="00573434">
      <w:pPr>
        <w:pStyle w:val="a8"/>
        <w:spacing w:before="0" w:after="0"/>
        <w:jc w:val="both"/>
        <w:rPr>
          <w:sz w:val="28"/>
          <w:szCs w:val="28"/>
        </w:rPr>
      </w:pPr>
      <w:r w:rsidRPr="001F5A5B">
        <w:rPr>
          <w:b/>
          <w:i/>
          <w:sz w:val="28"/>
          <w:szCs w:val="28"/>
        </w:rPr>
        <w:tab/>
      </w:r>
      <w:r w:rsidRPr="001F5A5B">
        <w:rPr>
          <w:sz w:val="28"/>
          <w:szCs w:val="28"/>
        </w:rPr>
        <w:t xml:space="preserve">С первых дней работы молодого учителя проводится анкетирование, позволяющее выявить потенциальные возможности педагогов в обучении, воспитании, проведении экспериментальной работы, диагностика профессионального мастерства. Заполняется информационная карта молодого специалиста. </w:t>
      </w:r>
    </w:p>
    <w:p w:rsidR="00573434" w:rsidRPr="001F5A5B" w:rsidRDefault="00573434" w:rsidP="00573434">
      <w:pPr>
        <w:pStyle w:val="a8"/>
        <w:spacing w:before="0" w:after="0"/>
        <w:jc w:val="both"/>
        <w:rPr>
          <w:b/>
          <w:i/>
          <w:sz w:val="28"/>
          <w:szCs w:val="28"/>
        </w:rPr>
      </w:pPr>
      <w:r w:rsidRPr="001F5A5B">
        <w:rPr>
          <w:sz w:val="28"/>
          <w:szCs w:val="28"/>
        </w:rPr>
        <w:t xml:space="preserve">3. </w:t>
      </w:r>
      <w:r w:rsidRPr="001F5A5B">
        <w:rPr>
          <w:b/>
          <w:i/>
          <w:sz w:val="28"/>
          <w:szCs w:val="28"/>
        </w:rPr>
        <w:t xml:space="preserve">Организация наставничества. Закрепление педагогов-наставников за молодыми специалистами и организация их работы. </w:t>
      </w:r>
    </w:p>
    <w:p w:rsidR="00573434" w:rsidRPr="001F5A5B" w:rsidRDefault="00573434" w:rsidP="00573434">
      <w:pPr>
        <w:pStyle w:val="a8"/>
        <w:spacing w:before="0" w:after="0"/>
        <w:jc w:val="both"/>
        <w:rPr>
          <w:sz w:val="28"/>
          <w:szCs w:val="28"/>
        </w:rPr>
      </w:pPr>
      <w:r w:rsidRPr="001F5A5B">
        <w:rPr>
          <w:b/>
          <w:i/>
          <w:sz w:val="28"/>
          <w:szCs w:val="28"/>
        </w:rPr>
        <w:tab/>
      </w:r>
      <w:r w:rsidRPr="001F5A5B">
        <w:rPr>
          <w:sz w:val="28"/>
          <w:szCs w:val="28"/>
        </w:rPr>
        <w:t>Помощь наставника заключается в оказании помощи по анализу программ, конструированию урока, подборе методического и дидактического оснащения, работе с нормативными документами, соблюдении научной организации труда учителя, корректированию результативности профессиональной деятельности молодого учителя.</w:t>
      </w:r>
    </w:p>
    <w:p w:rsidR="00573434" w:rsidRPr="001F5A5B" w:rsidRDefault="00573434" w:rsidP="00573434">
      <w:pPr>
        <w:pStyle w:val="a8"/>
        <w:spacing w:before="0" w:after="0"/>
        <w:jc w:val="both"/>
        <w:rPr>
          <w:sz w:val="28"/>
          <w:szCs w:val="28"/>
        </w:rPr>
      </w:pPr>
      <w:r w:rsidRPr="001F5A5B">
        <w:rPr>
          <w:sz w:val="28"/>
          <w:szCs w:val="28"/>
        </w:rPr>
        <w:tab/>
        <w:t>Наставник не контролирует, а способствует быстрейшей адаптации молодого специалиста к педагогической деятельности в школе, предоставляя ему методическую, психолого-педагогическую, управленческую, нормативно-правовую информацию.</w:t>
      </w:r>
    </w:p>
    <w:p w:rsidR="00573434" w:rsidRPr="001F5A5B" w:rsidRDefault="00573434" w:rsidP="00573434">
      <w:pPr>
        <w:pStyle w:val="a8"/>
        <w:spacing w:before="0" w:after="0"/>
        <w:jc w:val="both"/>
        <w:rPr>
          <w:b/>
          <w:i/>
          <w:sz w:val="28"/>
          <w:szCs w:val="28"/>
        </w:rPr>
      </w:pPr>
      <w:r w:rsidRPr="001F5A5B">
        <w:rPr>
          <w:sz w:val="28"/>
          <w:szCs w:val="28"/>
        </w:rPr>
        <w:t xml:space="preserve">4 . </w:t>
      </w:r>
      <w:r w:rsidRPr="001F5A5B">
        <w:rPr>
          <w:b/>
          <w:i/>
          <w:sz w:val="28"/>
          <w:szCs w:val="28"/>
        </w:rPr>
        <w:t>Составление плана работы молодого специалиста.</w:t>
      </w:r>
    </w:p>
    <w:p w:rsidR="00573434" w:rsidRPr="001F5A5B" w:rsidRDefault="00573434" w:rsidP="001F5A5B">
      <w:pPr>
        <w:pStyle w:val="a8"/>
        <w:spacing w:before="0" w:after="0"/>
        <w:jc w:val="both"/>
        <w:rPr>
          <w:sz w:val="28"/>
          <w:szCs w:val="28"/>
        </w:rPr>
      </w:pPr>
      <w:r w:rsidRPr="001F5A5B">
        <w:rPr>
          <w:b/>
          <w:i/>
          <w:sz w:val="28"/>
          <w:szCs w:val="28"/>
        </w:rPr>
        <w:tab/>
      </w:r>
      <w:r w:rsidRPr="001F5A5B">
        <w:rPr>
          <w:sz w:val="28"/>
          <w:szCs w:val="28"/>
        </w:rPr>
        <w:t>План работы молодого специалиста включает в себя анализ учебной программы, выявление трудных тем; систему работы с правилами ведения школьной документации, составление планов проведения различных этапов урока, анализ различного рода работ учащихся; заполнение листа самооценки молодого специалиста, в котором выявляется, что знает и умеет молодой специалист и на каком уровне, а также с какими затруднениями сталкивается</w:t>
      </w:r>
      <w:r w:rsidR="001F5A5B">
        <w:rPr>
          <w:sz w:val="28"/>
          <w:szCs w:val="28"/>
        </w:rPr>
        <w:t xml:space="preserve"> в своей работе молодой учитель.</w:t>
      </w:r>
    </w:p>
    <w:p w:rsidR="001F5A5B" w:rsidRDefault="00573434" w:rsidP="00573434">
      <w:pPr>
        <w:pStyle w:val="a9"/>
        <w:rPr>
          <w:b/>
          <w:bCs/>
          <w:szCs w:val="28"/>
        </w:rPr>
      </w:pPr>
      <w:r>
        <w:rPr>
          <w:b/>
          <w:bCs/>
          <w:szCs w:val="28"/>
        </w:rPr>
        <w:lastRenderedPageBreak/>
        <w:t>План работы с молодыми педагогами в МАОУ СОШ с. Быньги</w:t>
      </w:r>
    </w:p>
    <w:p w:rsidR="00573434" w:rsidRPr="00D26F04" w:rsidRDefault="00573434" w:rsidP="00573434">
      <w:pPr>
        <w:pStyle w:val="a9"/>
        <w:rPr>
          <w:b/>
          <w:bCs/>
          <w:szCs w:val="28"/>
        </w:rPr>
      </w:pPr>
      <w:r>
        <w:rPr>
          <w:b/>
          <w:bCs/>
          <w:szCs w:val="28"/>
        </w:rPr>
        <w:t xml:space="preserve"> на 2020-2021 учебный год.</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545"/>
        <w:gridCol w:w="1513"/>
        <w:gridCol w:w="2887"/>
      </w:tblGrid>
      <w:tr w:rsidR="00573434" w:rsidRPr="00E40BF4" w:rsidTr="00CB0E21">
        <w:trPr>
          <w:jc w:val="center"/>
        </w:trPr>
        <w:tc>
          <w:tcPr>
            <w:tcW w:w="540" w:type="dxa"/>
          </w:tcPr>
          <w:p w:rsidR="00573434" w:rsidRPr="001F5A5B" w:rsidRDefault="00573434" w:rsidP="00BF6EC3">
            <w:pPr>
              <w:widowControl w:val="0"/>
              <w:autoSpaceDE w:val="0"/>
              <w:autoSpaceDN w:val="0"/>
              <w:adjustRightInd w:val="0"/>
              <w:jc w:val="center"/>
              <w:rPr>
                <w:rFonts w:ascii="Times New Roman" w:hAnsi="Times New Roman" w:cs="Times New Roman"/>
                <w:b/>
                <w:sz w:val="28"/>
                <w:szCs w:val="28"/>
              </w:rPr>
            </w:pPr>
            <w:r w:rsidRPr="001F5A5B">
              <w:rPr>
                <w:rFonts w:ascii="Times New Roman" w:hAnsi="Times New Roman" w:cs="Times New Roman"/>
                <w:b/>
                <w:sz w:val="28"/>
                <w:szCs w:val="28"/>
              </w:rPr>
              <w:t>№</w:t>
            </w:r>
          </w:p>
        </w:tc>
        <w:tc>
          <w:tcPr>
            <w:tcW w:w="5545" w:type="dxa"/>
          </w:tcPr>
          <w:p w:rsidR="00573434" w:rsidRPr="001F5A5B" w:rsidRDefault="00573434" w:rsidP="00BF6EC3">
            <w:pPr>
              <w:widowControl w:val="0"/>
              <w:autoSpaceDE w:val="0"/>
              <w:autoSpaceDN w:val="0"/>
              <w:adjustRightInd w:val="0"/>
              <w:jc w:val="center"/>
              <w:rPr>
                <w:rFonts w:ascii="Times New Roman" w:hAnsi="Times New Roman" w:cs="Times New Roman"/>
                <w:b/>
                <w:sz w:val="28"/>
                <w:szCs w:val="28"/>
              </w:rPr>
            </w:pPr>
            <w:r w:rsidRPr="001F5A5B">
              <w:rPr>
                <w:rFonts w:ascii="Times New Roman" w:hAnsi="Times New Roman" w:cs="Times New Roman"/>
                <w:b/>
                <w:sz w:val="28"/>
                <w:szCs w:val="28"/>
              </w:rPr>
              <w:t>Тема</w:t>
            </w:r>
          </w:p>
        </w:tc>
        <w:tc>
          <w:tcPr>
            <w:tcW w:w="1513" w:type="dxa"/>
          </w:tcPr>
          <w:p w:rsidR="00573434" w:rsidRPr="001F5A5B" w:rsidRDefault="00573434" w:rsidP="00BF6EC3">
            <w:pPr>
              <w:widowControl w:val="0"/>
              <w:autoSpaceDE w:val="0"/>
              <w:autoSpaceDN w:val="0"/>
              <w:adjustRightInd w:val="0"/>
              <w:jc w:val="center"/>
              <w:rPr>
                <w:rFonts w:ascii="Times New Roman" w:hAnsi="Times New Roman" w:cs="Times New Roman"/>
                <w:b/>
                <w:sz w:val="28"/>
                <w:szCs w:val="28"/>
              </w:rPr>
            </w:pPr>
            <w:r w:rsidRPr="001F5A5B">
              <w:rPr>
                <w:rFonts w:ascii="Times New Roman" w:hAnsi="Times New Roman" w:cs="Times New Roman"/>
                <w:b/>
                <w:sz w:val="28"/>
                <w:szCs w:val="28"/>
              </w:rPr>
              <w:t>Сроки</w:t>
            </w:r>
          </w:p>
        </w:tc>
        <w:tc>
          <w:tcPr>
            <w:tcW w:w="2887" w:type="dxa"/>
          </w:tcPr>
          <w:p w:rsidR="00573434" w:rsidRPr="001F5A5B" w:rsidRDefault="00573434" w:rsidP="00BF6EC3">
            <w:pPr>
              <w:widowControl w:val="0"/>
              <w:autoSpaceDE w:val="0"/>
              <w:autoSpaceDN w:val="0"/>
              <w:adjustRightInd w:val="0"/>
              <w:jc w:val="center"/>
              <w:rPr>
                <w:rFonts w:ascii="Times New Roman" w:hAnsi="Times New Roman" w:cs="Times New Roman"/>
                <w:b/>
                <w:sz w:val="28"/>
                <w:szCs w:val="28"/>
              </w:rPr>
            </w:pPr>
            <w:r w:rsidRPr="001F5A5B">
              <w:rPr>
                <w:rFonts w:ascii="Times New Roman" w:hAnsi="Times New Roman" w:cs="Times New Roman"/>
                <w:b/>
                <w:sz w:val="28"/>
                <w:szCs w:val="28"/>
              </w:rPr>
              <w:t>Ответственные</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1</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Собеседование с целью закрепления наставников. Помощь в планировании, оформлении документации, организация работы молодого специалиста.</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Правила оформления классного электронного журнала, дневников учащихся.</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Сентябрь, в течение года</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Пузанова С.Ф.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Руководитель ШМО Полякова Н.Л.</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2</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Занятие «Поурочный план. Примерное содержание разделов поурочного плана»</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Сентябрь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Пузанова С.Ф.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3</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Определение тем самообразования. Заседание «Современный урок. Типы уроков»</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Занятие «Советы молодому учителю при подготовке к уроку (алгоритм действий)»</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Октябрь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Пузанова С.Ф.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4</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bCs/>
                <w:sz w:val="28"/>
                <w:szCs w:val="28"/>
              </w:rPr>
            </w:pPr>
            <w:r w:rsidRPr="001F5A5B">
              <w:rPr>
                <w:rFonts w:ascii="Times New Roman" w:hAnsi="Times New Roman" w:cs="Times New Roman"/>
                <w:sz w:val="28"/>
                <w:szCs w:val="28"/>
              </w:rPr>
              <w:t>Посещение уроков у молодого специалиста. Беседа «</w:t>
            </w:r>
            <w:r w:rsidRPr="001F5A5B">
              <w:rPr>
                <w:rFonts w:ascii="Times New Roman" w:hAnsi="Times New Roman" w:cs="Times New Roman"/>
                <w:bCs/>
                <w:sz w:val="28"/>
                <w:szCs w:val="28"/>
              </w:rPr>
              <w:t>Этапы планирования урока и подготовки к нему учителя. Затруднения учителя в подготовке современного урока»</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В течение года</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w:t>
            </w:r>
            <w:bookmarkStart w:id="0" w:name="_GoBack"/>
            <w:bookmarkEnd w:id="0"/>
            <w:r w:rsidR="001F5A5B" w:rsidRPr="001F5A5B">
              <w:rPr>
                <w:rFonts w:ascii="Times New Roman" w:hAnsi="Times New Roman" w:cs="Times New Roman"/>
                <w:sz w:val="28"/>
                <w:szCs w:val="28"/>
              </w:rPr>
              <w:t>УВР Пузанова</w:t>
            </w:r>
            <w:r w:rsidRPr="001F5A5B">
              <w:rPr>
                <w:rFonts w:ascii="Times New Roman" w:hAnsi="Times New Roman" w:cs="Times New Roman"/>
                <w:sz w:val="28"/>
                <w:szCs w:val="28"/>
              </w:rPr>
              <w:t xml:space="preserve"> С.Ф.</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Учителя-предметники</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5</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Посещение молодым специалистом уроков и мероприятий творчески работающих учителей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Консультация «Классификация ошибок, допускаемых начинающим учителем»</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Декабрь, февраль, апрель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Декабрь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 Зам. директора по УВР Пузанова С.Ф.</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6</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 Консультация «Как провести самоанализ урока?»</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Предоставление самоанализов уроков, посещенных учителями-предметниками</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Сентябрь</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В течение года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Пузанова С.Ф.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7</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Участие в муниципальном проекте «Педагог завтрашнего дня». 2 год участия. Представление открытой педагогической формы для педагогического сообщества молодых педагогов в рамках проекта.</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Декабрь</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Заместитель директора по УВР Пузанова С.Ф.</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Молодой специалист Тельнова Е.С.</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8</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Консультация.  «Нестандартные уроки в начальных и средних классах школы»</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Февраль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Руководитель ШМО Полякова Н.Л.</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9</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 Консультация. «Индивидуальный подход на уроках, работа в группах»</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Март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Руководитель ШМО Полякова Н.Л. </w:t>
            </w:r>
          </w:p>
        </w:tc>
      </w:tr>
      <w:tr w:rsidR="00573434" w:rsidRPr="00E40BF4" w:rsidTr="00CB0E21">
        <w:trPr>
          <w:jc w:val="center"/>
        </w:trPr>
        <w:tc>
          <w:tcPr>
            <w:tcW w:w="540" w:type="dxa"/>
          </w:tcPr>
          <w:p w:rsidR="00573434" w:rsidRPr="001F5A5B" w:rsidRDefault="00573434" w:rsidP="00BF6EC3">
            <w:pPr>
              <w:widowControl w:val="0"/>
              <w:autoSpaceDE w:val="0"/>
              <w:autoSpaceDN w:val="0"/>
              <w:adjustRightInd w:val="0"/>
              <w:rPr>
                <w:rFonts w:ascii="Times New Roman" w:hAnsi="Times New Roman" w:cs="Times New Roman"/>
                <w:sz w:val="28"/>
                <w:szCs w:val="28"/>
              </w:rPr>
            </w:pPr>
            <w:r w:rsidRPr="001F5A5B">
              <w:rPr>
                <w:rFonts w:ascii="Times New Roman" w:hAnsi="Times New Roman" w:cs="Times New Roman"/>
                <w:sz w:val="28"/>
                <w:szCs w:val="28"/>
              </w:rPr>
              <w:t>10</w:t>
            </w:r>
          </w:p>
        </w:tc>
        <w:tc>
          <w:tcPr>
            <w:tcW w:w="5545"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Смотр методических и дидактических материалов, разработанных молодыми </w:t>
            </w:r>
            <w:r w:rsidRPr="001F5A5B">
              <w:rPr>
                <w:rFonts w:ascii="Times New Roman" w:hAnsi="Times New Roman" w:cs="Times New Roman"/>
                <w:sz w:val="28"/>
                <w:szCs w:val="28"/>
              </w:rPr>
              <w:lastRenderedPageBreak/>
              <w:t>специалистами. Реализация темы по самообразованию</w:t>
            </w:r>
          </w:p>
        </w:tc>
        <w:tc>
          <w:tcPr>
            <w:tcW w:w="1513"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lastRenderedPageBreak/>
              <w:t xml:space="preserve">Май </w:t>
            </w:r>
          </w:p>
        </w:tc>
        <w:tc>
          <w:tcPr>
            <w:tcW w:w="2887" w:type="dxa"/>
          </w:tcPr>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t xml:space="preserve">Зам. директора по УВР </w:t>
            </w:r>
          </w:p>
          <w:p w:rsidR="00573434" w:rsidRPr="001F5A5B" w:rsidRDefault="00573434" w:rsidP="00BF6EC3">
            <w:pPr>
              <w:widowControl w:val="0"/>
              <w:autoSpaceDE w:val="0"/>
              <w:autoSpaceDN w:val="0"/>
              <w:adjustRightInd w:val="0"/>
              <w:spacing w:after="0" w:line="240" w:lineRule="auto"/>
              <w:rPr>
                <w:rFonts w:ascii="Times New Roman" w:hAnsi="Times New Roman" w:cs="Times New Roman"/>
                <w:sz w:val="28"/>
                <w:szCs w:val="28"/>
              </w:rPr>
            </w:pPr>
            <w:r w:rsidRPr="001F5A5B">
              <w:rPr>
                <w:rFonts w:ascii="Times New Roman" w:hAnsi="Times New Roman" w:cs="Times New Roman"/>
                <w:sz w:val="28"/>
                <w:szCs w:val="28"/>
              </w:rPr>
              <w:lastRenderedPageBreak/>
              <w:t>Руководитель ШМО Полякова Н.Л.</w:t>
            </w:r>
          </w:p>
        </w:tc>
      </w:tr>
    </w:tbl>
    <w:p w:rsidR="00573434" w:rsidRPr="00E40BF4" w:rsidRDefault="00573434" w:rsidP="00573434">
      <w:pPr>
        <w:keepNext/>
        <w:spacing w:after="0"/>
        <w:ind w:firstLine="540"/>
        <w:jc w:val="both"/>
        <w:rPr>
          <w:color w:val="000000"/>
        </w:rPr>
      </w:pPr>
    </w:p>
    <w:p w:rsidR="00573434" w:rsidRPr="001F5A5B" w:rsidRDefault="00573434" w:rsidP="00573434">
      <w:pPr>
        <w:shd w:val="clear" w:color="auto" w:fill="FFFFFF"/>
        <w:spacing w:after="300" w:line="270" w:lineRule="atLeast"/>
        <w:jc w:val="center"/>
        <w:rPr>
          <w:rFonts w:eastAsia="Times New Roman"/>
          <w:b/>
          <w:lang w:eastAsia="ru-RU"/>
        </w:rPr>
      </w:pPr>
    </w:p>
    <w:p w:rsidR="00573434" w:rsidRPr="001F5A5B" w:rsidRDefault="00CB0E21" w:rsidP="00CB0E21">
      <w:pPr>
        <w:pStyle w:val="a3"/>
        <w:numPr>
          <w:ilvl w:val="0"/>
          <w:numId w:val="21"/>
        </w:numPr>
        <w:shd w:val="clear" w:color="auto" w:fill="FFFFFF"/>
        <w:spacing w:after="300" w:line="270" w:lineRule="atLeast"/>
        <w:rPr>
          <w:rFonts w:ascii="Times New Roman" w:eastAsia="Times New Roman" w:hAnsi="Times New Roman" w:cs="Times New Roman"/>
          <w:b/>
          <w:sz w:val="28"/>
          <w:szCs w:val="28"/>
          <w:lang w:eastAsia="ru-RU"/>
        </w:rPr>
      </w:pPr>
      <w:r w:rsidRPr="001F5A5B">
        <w:rPr>
          <w:rFonts w:ascii="Times New Roman" w:eastAsia="Times New Roman" w:hAnsi="Times New Roman" w:cs="Times New Roman"/>
          <w:b/>
          <w:sz w:val="28"/>
          <w:szCs w:val="28"/>
          <w:lang w:eastAsia="ru-RU"/>
        </w:rPr>
        <w:t>Информационное обеспечение образовательного процесса.</w:t>
      </w:r>
    </w:p>
    <w:tbl>
      <w:tblPr>
        <w:tblStyle w:val="a4"/>
        <w:tblW w:w="10420" w:type="dxa"/>
        <w:tblInd w:w="-714" w:type="dxa"/>
        <w:tblLook w:val="04A0" w:firstRow="1" w:lastRow="0" w:firstColumn="1" w:lastColumn="0" w:noHBand="0" w:noVBand="1"/>
      </w:tblPr>
      <w:tblGrid>
        <w:gridCol w:w="679"/>
        <w:gridCol w:w="3848"/>
        <w:gridCol w:w="2129"/>
        <w:gridCol w:w="2129"/>
        <w:gridCol w:w="1635"/>
      </w:tblGrid>
      <w:tr w:rsidR="00CB0E21" w:rsidRPr="001F5A5B" w:rsidTr="00CB0E21">
        <w:tc>
          <w:tcPr>
            <w:tcW w:w="709"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 п/п</w:t>
            </w:r>
          </w:p>
        </w:tc>
        <w:tc>
          <w:tcPr>
            <w:tcW w:w="4536"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Тема</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Срок</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Ответственный</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Результат</w:t>
            </w:r>
          </w:p>
        </w:tc>
      </w:tr>
      <w:tr w:rsidR="00CB0E21" w:rsidRPr="001F5A5B" w:rsidTr="00CB0E21">
        <w:tc>
          <w:tcPr>
            <w:tcW w:w="709"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1</w:t>
            </w:r>
          </w:p>
        </w:tc>
        <w:tc>
          <w:tcPr>
            <w:tcW w:w="4536"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Публикации из опыта работы на сайтах школы, учительских сообществах, в печатных изданиях</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В течение года</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Пузанова С.Ф. Педагогические работники</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r>
      <w:tr w:rsidR="00CB0E21" w:rsidRPr="001F5A5B" w:rsidTr="00CB0E21">
        <w:tc>
          <w:tcPr>
            <w:tcW w:w="709"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2</w:t>
            </w:r>
          </w:p>
        </w:tc>
        <w:tc>
          <w:tcPr>
            <w:tcW w:w="4536"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Создание и развитие персональных страниц учителей-предметников в сети Интернет</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В течение года</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r>
      <w:tr w:rsidR="00CB0E21" w:rsidRPr="001F5A5B" w:rsidTr="00CB0E21">
        <w:tc>
          <w:tcPr>
            <w:tcW w:w="709"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c>
          <w:tcPr>
            <w:tcW w:w="4536"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Пузанова С.Ф. Педагогические работники</w:t>
            </w: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c>
          <w:tcPr>
            <w:tcW w:w="1725" w:type="dxa"/>
          </w:tcPr>
          <w:p w:rsidR="00CB0E21" w:rsidRPr="001F5A5B" w:rsidRDefault="00CB0E21" w:rsidP="00CB0E21">
            <w:pPr>
              <w:pStyle w:val="a3"/>
              <w:spacing w:after="300" w:line="270" w:lineRule="atLeast"/>
              <w:ind w:left="0"/>
              <w:rPr>
                <w:rFonts w:ascii="Times New Roman" w:eastAsia="Times New Roman" w:hAnsi="Times New Roman" w:cs="Times New Roman"/>
                <w:sz w:val="28"/>
                <w:szCs w:val="28"/>
                <w:lang w:eastAsia="ru-RU"/>
              </w:rPr>
            </w:pPr>
          </w:p>
        </w:tc>
      </w:tr>
    </w:tbl>
    <w:p w:rsidR="00CB0E21" w:rsidRPr="00CB0E21" w:rsidRDefault="00CB0E21" w:rsidP="00CB0E21">
      <w:pPr>
        <w:pStyle w:val="a3"/>
        <w:shd w:val="clear" w:color="auto" w:fill="FFFFFF"/>
        <w:spacing w:after="300" w:line="270" w:lineRule="atLeast"/>
        <w:rPr>
          <w:rFonts w:eastAsia="Times New Roman"/>
          <w:b/>
          <w:lang w:eastAsia="ru-RU"/>
        </w:rPr>
      </w:pPr>
    </w:p>
    <w:p w:rsidR="00CB0E21" w:rsidRPr="001F5A5B" w:rsidRDefault="00CB0E21" w:rsidP="00CB0E21">
      <w:pPr>
        <w:pStyle w:val="a3"/>
        <w:numPr>
          <w:ilvl w:val="0"/>
          <w:numId w:val="21"/>
        </w:numPr>
        <w:shd w:val="clear" w:color="auto" w:fill="FFFFFF"/>
        <w:spacing w:after="300" w:line="270" w:lineRule="atLeast"/>
        <w:rPr>
          <w:rFonts w:ascii="Times New Roman" w:eastAsia="Times New Roman" w:hAnsi="Times New Roman" w:cs="Times New Roman"/>
          <w:b/>
          <w:sz w:val="28"/>
          <w:szCs w:val="28"/>
          <w:lang w:eastAsia="ru-RU"/>
        </w:rPr>
      </w:pPr>
      <w:r w:rsidRPr="001F5A5B">
        <w:rPr>
          <w:rFonts w:ascii="Times New Roman" w:eastAsia="Times New Roman" w:hAnsi="Times New Roman" w:cs="Times New Roman"/>
          <w:b/>
          <w:sz w:val="28"/>
          <w:szCs w:val="28"/>
          <w:lang w:eastAsia="ru-RU"/>
        </w:rPr>
        <w:t>Обеспечение контрольно-аналитической деятельности.</w:t>
      </w:r>
    </w:p>
    <w:tbl>
      <w:tblPr>
        <w:tblStyle w:val="a4"/>
        <w:tblW w:w="10343" w:type="dxa"/>
        <w:tblInd w:w="-709" w:type="dxa"/>
        <w:tblLook w:val="04A0" w:firstRow="1" w:lastRow="0" w:firstColumn="1" w:lastColumn="0" w:noHBand="0" w:noVBand="1"/>
      </w:tblPr>
      <w:tblGrid>
        <w:gridCol w:w="694"/>
        <w:gridCol w:w="4215"/>
        <w:gridCol w:w="1810"/>
        <w:gridCol w:w="2129"/>
        <w:gridCol w:w="1495"/>
      </w:tblGrid>
      <w:tr w:rsidR="00CB0E21" w:rsidTr="00CB0E21">
        <w:tc>
          <w:tcPr>
            <w:tcW w:w="704"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 п/п</w:t>
            </w:r>
          </w:p>
        </w:tc>
        <w:tc>
          <w:tcPr>
            <w:tcW w:w="4395"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Тема</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Сроки</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Ответственные</w:t>
            </w:r>
          </w:p>
        </w:tc>
        <w:tc>
          <w:tcPr>
            <w:tcW w:w="1506"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Результат</w:t>
            </w:r>
          </w:p>
        </w:tc>
      </w:tr>
      <w:tr w:rsidR="00CB0E21" w:rsidTr="00CB0E21">
        <w:tc>
          <w:tcPr>
            <w:tcW w:w="704"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1</w:t>
            </w:r>
          </w:p>
        </w:tc>
        <w:tc>
          <w:tcPr>
            <w:tcW w:w="4395"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Творческие отчеты учителей по темам самообразования.</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Апрель-май</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Педагогические работники</w:t>
            </w:r>
          </w:p>
        </w:tc>
        <w:tc>
          <w:tcPr>
            <w:tcW w:w="1506"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p>
        </w:tc>
      </w:tr>
      <w:tr w:rsidR="00CB0E21" w:rsidTr="00CB0E21">
        <w:tc>
          <w:tcPr>
            <w:tcW w:w="704"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2</w:t>
            </w:r>
          </w:p>
        </w:tc>
        <w:tc>
          <w:tcPr>
            <w:tcW w:w="4395"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Организация собеседования с педагогическими работниками по результатам учебного года</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Май-июнь</w:t>
            </w:r>
          </w:p>
        </w:tc>
        <w:tc>
          <w:tcPr>
            <w:tcW w:w="1869"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r w:rsidRPr="001F5A5B">
              <w:rPr>
                <w:rFonts w:ascii="Times New Roman" w:eastAsia="Times New Roman" w:hAnsi="Times New Roman" w:cs="Times New Roman"/>
                <w:sz w:val="28"/>
                <w:szCs w:val="28"/>
                <w:lang w:eastAsia="ru-RU"/>
              </w:rPr>
              <w:t>Администрация</w:t>
            </w:r>
          </w:p>
        </w:tc>
        <w:tc>
          <w:tcPr>
            <w:tcW w:w="1506" w:type="dxa"/>
          </w:tcPr>
          <w:p w:rsidR="00CB0E21" w:rsidRPr="001F5A5B" w:rsidRDefault="00CB0E21" w:rsidP="00CB0E21">
            <w:pPr>
              <w:spacing w:after="300" w:line="270" w:lineRule="atLeast"/>
              <w:rPr>
                <w:rFonts w:ascii="Times New Roman" w:eastAsia="Times New Roman" w:hAnsi="Times New Roman" w:cs="Times New Roman"/>
                <w:sz w:val="28"/>
                <w:szCs w:val="28"/>
                <w:lang w:eastAsia="ru-RU"/>
              </w:rPr>
            </w:pPr>
          </w:p>
        </w:tc>
      </w:tr>
    </w:tbl>
    <w:p w:rsidR="00CB0E21" w:rsidRPr="00CB0E21" w:rsidRDefault="00CB0E21" w:rsidP="00CB0E21">
      <w:pPr>
        <w:shd w:val="clear" w:color="auto" w:fill="FFFFFF"/>
        <w:spacing w:after="300" w:line="270" w:lineRule="atLeast"/>
        <w:ind w:left="-709" w:firstLine="1069"/>
        <w:rPr>
          <w:rFonts w:eastAsia="Times New Roman"/>
          <w:b/>
          <w:lang w:eastAsia="ru-RU"/>
        </w:rPr>
      </w:pPr>
    </w:p>
    <w:p w:rsidR="00573434" w:rsidRPr="00E40BF4" w:rsidRDefault="00573434" w:rsidP="00573434">
      <w:pPr>
        <w:shd w:val="clear" w:color="auto" w:fill="FFFFFF"/>
        <w:spacing w:after="300" w:line="270" w:lineRule="atLeast"/>
        <w:jc w:val="center"/>
        <w:rPr>
          <w:rFonts w:eastAsia="Times New Roman"/>
          <w:b/>
          <w:lang w:eastAsia="ru-RU"/>
        </w:rPr>
      </w:pPr>
    </w:p>
    <w:p w:rsidR="00573434" w:rsidRPr="00DE345E" w:rsidRDefault="00573434" w:rsidP="00573434">
      <w:pPr>
        <w:shd w:val="clear" w:color="auto" w:fill="FFFFFF"/>
        <w:spacing w:after="300" w:line="270" w:lineRule="atLeast"/>
        <w:jc w:val="both"/>
        <w:rPr>
          <w:rFonts w:eastAsia="Times New Roman"/>
          <w:sz w:val="24"/>
          <w:szCs w:val="24"/>
          <w:lang w:eastAsia="ru-RU"/>
        </w:rPr>
      </w:pPr>
      <w:r>
        <w:rPr>
          <w:rFonts w:eastAsia="Times New Roman"/>
          <w:b/>
          <w:lang w:eastAsia="ru-RU"/>
        </w:rPr>
        <w:t xml:space="preserve"> </w:t>
      </w:r>
    </w:p>
    <w:p w:rsidR="00573434" w:rsidRDefault="00573434" w:rsidP="00573434"/>
    <w:p w:rsidR="000B4F31" w:rsidRPr="000B4F31" w:rsidRDefault="000B4F31" w:rsidP="000B4F31">
      <w:pPr>
        <w:spacing w:after="0" w:line="240" w:lineRule="auto"/>
        <w:jc w:val="center"/>
        <w:rPr>
          <w:rFonts w:ascii="Times New Roman" w:eastAsia="Times New Roman" w:hAnsi="Times New Roman" w:cs="Times New Roman"/>
          <w:sz w:val="28"/>
          <w:szCs w:val="28"/>
          <w:lang w:eastAsia="ru-RU"/>
        </w:rPr>
      </w:pPr>
    </w:p>
    <w:p w:rsidR="000B4F31" w:rsidRPr="000B4F31" w:rsidRDefault="000B4F31" w:rsidP="000B4F31"/>
    <w:p w:rsidR="000B4F31" w:rsidRPr="00037BCA" w:rsidRDefault="000B4F31" w:rsidP="000B4F31">
      <w:pPr>
        <w:pStyle w:val="a3"/>
        <w:rPr>
          <w:rFonts w:ascii="Times New Roman" w:hAnsi="Times New Roman" w:cs="Times New Roman"/>
          <w:sz w:val="28"/>
          <w:szCs w:val="28"/>
        </w:rPr>
      </w:pPr>
    </w:p>
    <w:sectPr w:rsidR="000B4F31" w:rsidRPr="00037BCA" w:rsidSect="00CB70E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3" w15:restartNumberingAfterBreak="0">
    <w:nsid w:val="0000000F"/>
    <w:multiLevelType w:val="multilevel"/>
    <w:tmpl w:val="0000000F"/>
    <w:name w:val="WW8Num15"/>
    <w:lvl w:ilvl="0">
      <w:start w:val="1"/>
      <w:numFmt w:val="decimal"/>
      <w:lvlText w:val="%1."/>
      <w:lvlJc w:val="left"/>
      <w:pPr>
        <w:tabs>
          <w:tab w:val="num" w:pos="644"/>
        </w:tabs>
        <w:ind w:left="644"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F69BD"/>
    <w:multiLevelType w:val="hybridMultilevel"/>
    <w:tmpl w:val="0F9A08C6"/>
    <w:lvl w:ilvl="0" w:tplc="6C7644FE">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Times New Roman"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Times New Roman" w:hint="default"/>
      </w:rPr>
    </w:lvl>
    <w:lvl w:ilvl="8" w:tplc="04190005">
      <w:start w:val="1"/>
      <w:numFmt w:val="bullet"/>
      <w:lvlText w:val=""/>
      <w:lvlJc w:val="left"/>
      <w:pPr>
        <w:ind w:left="6555" w:hanging="360"/>
      </w:pPr>
      <w:rPr>
        <w:rFonts w:ascii="Wingdings" w:hAnsi="Wingdings" w:hint="default"/>
      </w:rPr>
    </w:lvl>
  </w:abstractNum>
  <w:abstractNum w:abstractNumId="5" w15:restartNumberingAfterBreak="0">
    <w:nsid w:val="0D953A82"/>
    <w:multiLevelType w:val="hybridMultilevel"/>
    <w:tmpl w:val="B63EF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019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A3B21"/>
    <w:multiLevelType w:val="hybridMultilevel"/>
    <w:tmpl w:val="2F0C6686"/>
    <w:lvl w:ilvl="0" w:tplc="73284C1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15:restartNumberingAfterBreak="0">
    <w:nsid w:val="320A59A1"/>
    <w:multiLevelType w:val="hybridMultilevel"/>
    <w:tmpl w:val="4DE6E37A"/>
    <w:lvl w:ilvl="0" w:tplc="CD7812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386370B6"/>
    <w:multiLevelType w:val="multilevel"/>
    <w:tmpl w:val="83AE189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90DDF"/>
    <w:multiLevelType w:val="multilevel"/>
    <w:tmpl w:val="B69867F8"/>
    <w:lvl w:ilvl="0">
      <w:start w:val="1"/>
      <w:numFmt w:val="decimal"/>
      <w:lvlText w:val="%1."/>
      <w:lvlJc w:val="left"/>
      <w:pPr>
        <w:tabs>
          <w:tab w:val="num" w:pos="720"/>
        </w:tabs>
        <w:ind w:left="720" w:hanging="360"/>
      </w:pPr>
      <w:rPr>
        <w:rFonts w:asciiTheme="minorHAnsi"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36FD6"/>
    <w:multiLevelType w:val="hybridMultilevel"/>
    <w:tmpl w:val="95E6FE0E"/>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A5545"/>
    <w:multiLevelType w:val="multilevel"/>
    <w:tmpl w:val="872E871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803AE"/>
    <w:multiLevelType w:val="multilevel"/>
    <w:tmpl w:val="E0768EFA"/>
    <w:lvl w:ilvl="0">
      <w:start w:val="1"/>
      <w:numFmt w:val="decimal"/>
      <w:lvlText w:val="%1."/>
      <w:lvlJc w:val="left"/>
      <w:pPr>
        <w:tabs>
          <w:tab w:val="num" w:pos="720"/>
        </w:tabs>
        <w:ind w:left="720" w:hanging="360"/>
      </w:pPr>
      <w:rPr>
        <w:rFonts w:asciiTheme="minorHAnsi"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7547D"/>
    <w:multiLevelType w:val="hybridMultilevel"/>
    <w:tmpl w:val="BA5A9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C343C"/>
    <w:multiLevelType w:val="hybridMultilevel"/>
    <w:tmpl w:val="1724FEC4"/>
    <w:lvl w:ilvl="0" w:tplc="A9C6A3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323E7E"/>
    <w:multiLevelType w:val="hybridMultilevel"/>
    <w:tmpl w:val="295ACC0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DD50820"/>
    <w:multiLevelType w:val="hybridMultilevel"/>
    <w:tmpl w:val="5D1E9AAC"/>
    <w:lvl w:ilvl="0" w:tplc="F4BEE4C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15:restartNumberingAfterBreak="0">
    <w:nsid w:val="6B1002C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27DB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3565D3"/>
    <w:multiLevelType w:val="hybridMultilevel"/>
    <w:tmpl w:val="C3B68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20"/>
  </w:num>
  <w:num w:numId="4">
    <w:abstractNumId w:val="12"/>
  </w:num>
  <w:num w:numId="5">
    <w:abstractNumId w:val="13"/>
  </w:num>
  <w:num w:numId="6">
    <w:abstractNumId w:val="19"/>
  </w:num>
  <w:num w:numId="7">
    <w:abstractNumId w:val="6"/>
  </w:num>
  <w:num w:numId="8">
    <w:abstractNumId w:val="10"/>
  </w:num>
  <w:num w:numId="9">
    <w:abstractNumId w:val="18"/>
  </w:num>
  <w:num w:numId="10">
    <w:abstractNumId w:val="16"/>
  </w:num>
  <w:num w:numId="11">
    <w:abstractNumId w:val="9"/>
  </w:num>
  <w:num w:numId="12">
    <w:abstractNumId w:val="17"/>
  </w:num>
  <w:num w:numId="13">
    <w:abstractNumId w:val="4"/>
  </w:num>
  <w:num w:numId="14">
    <w:abstractNumId w:val="7"/>
  </w:num>
  <w:num w:numId="15">
    <w:abstractNumId w:val="15"/>
  </w:num>
  <w:num w:numId="16">
    <w:abstractNumId w:val="8"/>
  </w:num>
  <w:num w:numId="17">
    <w:abstractNumId w:val="5"/>
  </w:num>
  <w:num w:numId="18">
    <w:abstractNumId w:val="0"/>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99"/>
    <w:rsid w:val="00037BCA"/>
    <w:rsid w:val="000B4F31"/>
    <w:rsid w:val="001F5A5B"/>
    <w:rsid w:val="00210547"/>
    <w:rsid w:val="00346587"/>
    <w:rsid w:val="003D46C8"/>
    <w:rsid w:val="003E2E7C"/>
    <w:rsid w:val="00573434"/>
    <w:rsid w:val="00630A99"/>
    <w:rsid w:val="007C5FAD"/>
    <w:rsid w:val="00B7188F"/>
    <w:rsid w:val="00BC343C"/>
    <w:rsid w:val="00BF6EC3"/>
    <w:rsid w:val="00CB0E21"/>
    <w:rsid w:val="00CB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10FE5-CF00-4F83-8321-5B967D35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7343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88F"/>
    <w:pPr>
      <w:ind w:left="720"/>
      <w:contextualSpacing/>
    </w:pPr>
  </w:style>
  <w:style w:type="table" w:styleId="a4">
    <w:name w:val="Table Grid"/>
    <w:basedOn w:val="a1"/>
    <w:uiPriority w:val="59"/>
    <w:rsid w:val="000B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CB70E0"/>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Default">
    <w:name w:val="Default"/>
    <w:rsid w:val="00CB70E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2">
    <w:name w:val="c2"/>
    <w:basedOn w:val="a"/>
    <w:rsid w:val="00CB7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70E0"/>
  </w:style>
  <w:style w:type="paragraph" w:styleId="a5">
    <w:name w:val="No Spacing"/>
    <w:uiPriority w:val="1"/>
    <w:qFormat/>
    <w:rsid w:val="00CB70E0"/>
    <w:pPr>
      <w:spacing w:after="0" w:line="240" w:lineRule="auto"/>
    </w:pPr>
  </w:style>
  <w:style w:type="character" w:customStyle="1" w:styleId="10">
    <w:name w:val="Заголовок 1 Знак"/>
    <w:basedOn w:val="a0"/>
    <w:link w:val="1"/>
    <w:rsid w:val="00573434"/>
    <w:rPr>
      <w:rFonts w:ascii="Arial" w:eastAsia="Times New Roman" w:hAnsi="Arial" w:cs="Arial"/>
      <w:b/>
      <w:bCs/>
      <w:kern w:val="1"/>
      <w:sz w:val="32"/>
      <w:szCs w:val="32"/>
      <w:lang w:eastAsia="ar-SA"/>
    </w:rPr>
  </w:style>
  <w:style w:type="paragraph" w:styleId="a6">
    <w:name w:val="Body Text"/>
    <w:basedOn w:val="a"/>
    <w:link w:val="a7"/>
    <w:rsid w:val="00573434"/>
    <w:pPr>
      <w:suppressAutoHyphens/>
      <w:spacing w:after="0" w:line="240" w:lineRule="auto"/>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573434"/>
    <w:rPr>
      <w:rFonts w:ascii="Times New Roman" w:eastAsia="Times New Roman" w:hAnsi="Times New Roman" w:cs="Times New Roman"/>
      <w:sz w:val="28"/>
      <w:szCs w:val="20"/>
      <w:lang w:eastAsia="ar-SA"/>
    </w:rPr>
  </w:style>
  <w:style w:type="paragraph" w:styleId="a8">
    <w:name w:val="Normal (Web)"/>
    <w:basedOn w:val="a"/>
    <w:rsid w:val="00573434"/>
    <w:pPr>
      <w:tabs>
        <w:tab w:val="left" w:pos="1380"/>
      </w:tabs>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Title"/>
    <w:basedOn w:val="a"/>
    <w:link w:val="aa"/>
    <w:qFormat/>
    <w:rsid w:val="00573434"/>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57343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3357</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2021-12-05T12:49:00Z</dcterms:created>
  <dcterms:modified xsi:type="dcterms:W3CDTF">2021-12-05T13:47:00Z</dcterms:modified>
</cp:coreProperties>
</file>