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AC" w:rsidRPr="00A82444" w:rsidRDefault="00E272AC" w:rsidP="00A82444">
      <w:pPr>
        <w:ind w:firstLine="5103"/>
        <w:rPr>
          <w:sz w:val="28"/>
          <w:szCs w:val="24"/>
        </w:rPr>
      </w:pPr>
      <w:r w:rsidRPr="00A82444">
        <w:rPr>
          <w:sz w:val="28"/>
          <w:szCs w:val="24"/>
        </w:rPr>
        <w:t>Утверждено</w:t>
      </w:r>
    </w:p>
    <w:p w:rsidR="00A82444" w:rsidRPr="00A82444" w:rsidRDefault="00E272AC" w:rsidP="00A82444">
      <w:pPr>
        <w:ind w:firstLine="5103"/>
        <w:rPr>
          <w:sz w:val="28"/>
          <w:szCs w:val="24"/>
        </w:rPr>
      </w:pPr>
      <w:r w:rsidRPr="00A82444">
        <w:rPr>
          <w:sz w:val="28"/>
          <w:szCs w:val="24"/>
        </w:rPr>
        <w:t xml:space="preserve">Приказом № </w:t>
      </w:r>
      <w:r w:rsidR="00A82444" w:rsidRPr="00A82444">
        <w:rPr>
          <w:sz w:val="28"/>
          <w:szCs w:val="24"/>
        </w:rPr>
        <w:t>12</w:t>
      </w:r>
      <w:r w:rsidR="00200C3E">
        <w:rPr>
          <w:sz w:val="28"/>
          <w:szCs w:val="24"/>
        </w:rPr>
        <w:t>1</w:t>
      </w:r>
      <w:bookmarkStart w:id="0" w:name="_GoBack"/>
      <w:bookmarkEnd w:id="0"/>
      <w:r w:rsidR="00A82444" w:rsidRPr="00A82444">
        <w:rPr>
          <w:sz w:val="28"/>
          <w:szCs w:val="24"/>
        </w:rPr>
        <w:t>-Д от 3</w:t>
      </w:r>
      <w:r w:rsidR="00200C3E">
        <w:rPr>
          <w:sz w:val="28"/>
          <w:szCs w:val="24"/>
        </w:rPr>
        <w:t>0</w:t>
      </w:r>
      <w:r w:rsidR="00A82444" w:rsidRPr="00A82444">
        <w:rPr>
          <w:sz w:val="28"/>
          <w:szCs w:val="24"/>
        </w:rPr>
        <w:t>.12.202</w:t>
      </w:r>
      <w:r w:rsidR="00ED3899">
        <w:rPr>
          <w:sz w:val="28"/>
          <w:szCs w:val="24"/>
        </w:rPr>
        <w:t>2</w:t>
      </w:r>
      <w:r w:rsidR="00A82444" w:rsidRPr="00A82444">
        <w:rPr>
          <w:sz w:val="28"/>
          <w:szCs w:val="24"/>
        </w:rPr>
        <w:t>г.</w:t>
      </w:r>
    </w:p>
    <w:p w:rsidR="00E272AC" w:rsidRPr="00A82444" w:rsidRDefault="00E272AC" w:rsidP="00A82444">
      <w:pPr>
        <w:ind w:firstLine="5103"/>
        <w:rPr>
          <w:sz w:val="28"/>
          <w:szCs w:val="24"/>
        </w:rPr>
      </w:pPr>
      <w:r w:rsidRPr="00A82444">
        <w:rPr>
          <w:sz w:val="28"/>
          <w:szCs w:val="24"/>
        </w:rPr>
        <w:t>Директор</w:t>
      </w:r>
      <w:r w:rsidR="00A82444" w:rsidRPr="00A82444">
        <w:rPr>
          <w:sz w:val="28"/>
          <w:szCs w:val="24"/>
        </w:rPr>
        <w:t xml:space="preserve"> МАОУ СОШ с. Быньги </w:t>
      </w:r>
    </w:p>
    <w:p w:rsidR="00E272AC" w:rsidRPr="00A82444" w:rsidRDefault="00E272AC" w:rsidP="00A82444">
      <w:pPr>
        <w:ind w:firstLine="5103"/>
        <w:rPr>
          <w:sz w:val="28"/>
          <w:szCs w:val="24"/>
        </w:rPr>
      </w:pPr>
      <w:r w:rsidRPr="00A82444">
        <w:rPr>
          <w:sz w:val="28"/>
          <w:szCs w:val="24"/>
        </w:rPr>
        <w:t xml:space="preserve">__________ </w:t>
      </w:r>
      <w:r w:rsidR="00A82444" w:rsidRPr="00A82444">
        <w:rPr>
          <w:sz w:val="28"/>
          <w:szCs w:val="24"/>
        </w:rPr>
        <w:t>С.А. Иванцова</w:t>
      </w:r>
    </w:p>
    <w:p w:rsidR="004D7699" w:rsidRPr="00A82444" w:rsidRDefault="004D7699" w:rsidP="004D7699">
      <w:pPr>
        <w:tabs>
          <w:tab w:val="left" w:pos="956"/>
        </w:tabs>
        <w:ind w:firstLine="360"/>
        <w:jc w:val="both"/>
        <w:rPr>
          <w:sz w:val="28"/>
          <w:szCs w:val="24"/>
        </w:rPr>
      </w:pPr>
    </w:p>
    <w:p w:rsidR="004D7699" w:rsidRPr="00A82444" w:rsidRDefault="004D7699" w:rsidP="004D7699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 w:rsidRPr="00A82444">
        <w:rPr>
          <w:b/>
          <w:bCs/>
          <w:sz w:val="28"/>
        </w:rPr>
        <w:t>ПЛАН</w:t>
      </w:r>
    </w:p>
    <w:p w:rsidR="00A82444" w:rsidRDefault="004D7699" w:rsidP="004D7699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 w:rsidRPr="00A82444">
        <w:rPr>
          <w:b/>
          <w:bCs/>
          <w:sz w:val="28"/>
        </w:rPr>
        <w:t xml:space="preserve">мероприятий по противодействию коррупции </w:t>
      </w:r>
    </w:p>
    <w:p w:rsidR="004D7699" w:rsidRPr="00A82444" w:rsidRDefault="004D7699" w:rsidP="004D7699">
      <w:pPr>
        <w:pStyle w:val="a3"/>
        <w:spacing w:before="0" w:beforeAutospacing="0" w:after="0" w:afterAutospacing="0"/>
        <w:jc w:val="center"/>
        <w:rPr>
          <w:b/>
          <w:bCs/>
          <w:sz w:val="28"/>
        </w:rPr>
      </w:pPr>
      <w:r w:rsidRPr="00A82444">
        <w:rPr>
          <w:b/>
          <w:sz w:val="28"/>
        </w:rPr>
        <w:t xml:space="preserve">в </w:t>
      </w:r>
      <w:r w:rsidR="00A82444" w:rsidRPr="00A82444">
        <w:rPr>
          <w:b/>
          <w:color w:val="000000" w:themeColor="text1"/>
          <w:sz w:val="28"/>
        </w:rPr>
        <w:t>МАОУ СОШ с. Быньги в 202</w:t>
      </w:r>
      <w:r w:rsidR="00ED3899">
        <w:rPr>
          <w:b/>
          <w:color w:val="000000" w:themeColor="text1"/>
          <w:sz w:val="28"/>
        </w:rPr>
        <w:t>3</w:t>
      </w:r>
      <w:r w:rsidR="00A82444" w:rsidRPr="00A82444">
        <w:rPr>
          <w:b/>
          <w:color w:val="000000" w:themeColor="text1"/>
          <w:sz w:val="28"/>
        </w:rPr>
        <w:t>году</w:t>
      </w:r>
    </w:p>
    <w:p w:rsidR="004D7699" w:rsidRPr="004D7699" w:rsidRDefault="004D7699" w:rsidP="004D7699">
      <w:pPr>
        <w:pStyle w:val="a3"/>
        <w:spacing w:before="0" w:beforeAutospacing="0" w:after="0" w:afterAutospacing="0"/>
      </w:pPr>
    </w:p>
    <w:tbl>
      <w:tblPr>
        <w:tblW w:w="1049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83"/>
        <w:gridCol w:w="5349"/>
        <w:gridCol w:w="2392"/>
        <w:gridCol w:w="1971"/>
      </w:tblGrid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№</w:t>
            </w:r>
          </w:p>
          <w:p w:rsidR="004D7699" w:rsidRPr="004D7699" w:rsidRDefault="004D7699" w:rsidP="002409A5">
            <w:pPr>
              <w:pStyle w:val="a3"/>
              <w:spacing w:before="0" w:beforeAutospacing="0" w:after="0" w:afterAutospacing="0"/>
              <w:jc w:val="center"/>
            </w:pPr>
            <w:r w:rsidRPr="004D7699">
              <w:rPr>
                <w:rStyle w:val="a4"/>
              </w:rPr>
              <w:t>п/п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Мероприятия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Срок выполнения</w:t>
            </w:r>
          </w:p>
        </w:tc>
      </w:tr>
      <w:tr w:rsidR="004D7699" w:rsidRPr="004D7699" w:rsidTr="002409A5">
        <w:trPr>
          <w:trHeight w:val="298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1.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Организационные меры по обеспечению реализации антикоррупционной политики </w:t>
            </w:r>
          </w:p>
        </w:tc>
      </w:tr>
      <w:tr w:rsidR="004D7699" w:rsidRPr="004D7699" w:rsidTr="002409A5">
        <w:trPr>
          <w:trHeight w:val="4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Делопроизводитель,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1.3.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заседаний комиссии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2.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Директор 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личного приёма граждан администрацией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Вторник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3.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Комиссия по противодействию коррупции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вопросов исполнения законодательства о борьбе с коррупцией на административных совещаниях, тренерском совете.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4.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Осуществление контроля за соблюдением требований, установленных Федеральным </w:t>
            </w:r>
            <w:r w:rsidRPr="004D7699">
              <w:rPr>
                <w:sz w:val="24"/>
                <w:szCs w:val="24"/>
              </w:rPr>
              <w:lastRenderedPageBreak/>
              <w:t>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Директор,</w:t>
            </w:r>
          </w:p>
          <w:p w:rsidR="004D7699" w:rsidRPr="004D7699" w:rsidRDefault="00A82444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lastRenderedPageBreak/>
              <w:t>директора по АХР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Директор,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Гл. 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Усиление контроля за ведением документов строгой отчетности.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Гл.</w:t>
            </w:r>
            <w:r w:rsidR="00A82444">
              <w:rPr>
                <w:sz w:val="24"/>
                <w:szCs w:val="24"/>
              </w:rPr>
              <w:t xml:space="preserve"> </w:t>
            </w:r>
            <w:r w:rsidRPr="004D7699">
              <w:rPr>
                <w:sz w:val="24"/>
                <w:szCs w:val="24"/>
              </w:rPr>
              <w:t>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trHeight w:val="10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4.4.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ind w:firstLine="720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4.5.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Организация контроля за использованием средств при распределении стимулирующей части фонда оплаты труда.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4.6.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Контроль за использованием оборудования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4.7.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декабре текущего года</w:t>
            </w:r>
          </w:p>
        </w:tc>
      </w:tr>
      <w:tr w:rsidR="004D7699" w:rsidRPr="004D7699" w:rsidTr="002409A5">
        <w:trPr>
          <w:trHeight w:val="35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5.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Меры по кадровому и образовательному обеспечению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5.1.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при приеме на работу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Делопроизводитель,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 комиссии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Ежегодно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в соответствии с планом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5.4.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Привлечение к дисциплинарной ответственности работников учреждения,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      6.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4D7699" w:rsidRPr="004D7699" w:rsidTr="002409A5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6.1.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</w:tc>
      </w:tr>
    </w:tbl>
    <w:p w:rsidR="00BC4AF8" w:rsidRPr="004D7699" w:rsidRDefault="00BC4AF8" w:rsidP="007708FF">
      <w:pPr>
        <w:rPr>
          <w:sz w:val="24"/>
          <w:szCs w:val="24"/>
        </w:rPr>
      </w:pPr>
    </w:p>
    <w:sectPr w:rsidR="00BC4AF8" w:rsidRPr="004D7699" w:rsidSect="0066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699"/>
    <w:rsid w:val="00200C3E"/>
    <w:rsid w:val="004D7699"/>
    <w:rsid w:val="0054784E"/>
    <w:rsid w:val="006601F5"/>
    <w:rsid w:val="007708FF"/>
    <w:rsid w:val="00A82444"/>
    <w:rsid w:val="00BC4AF8"/>
    <w:rsid w:val="00E272AC"/>
    <w:rsid w:val="00ED3899"/>
    <w:rsid w:val="00EF5365"/>
    <w:rsid w:val="00FA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4D76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lenovo</cp:lastModifiedBy>
  <cp:revision>3</cp:revision>
  <dcterms:created xsi:type="dcterms:W3CDTF">2022-12-21T18:18:00Z</dcterms:created>
  <dcterms:modified xsi:type="dcterms:W3CDTF">2023-11-15T04:37:00Z</dcterms:modified>
</cp:coreProperties>
</file>